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53801741"/>
        <w:docPartObj>
          <w:docPartGallery w:val="Cover Pages"/>
          <w:docPartUnique/>
        </w:docPartObj>
      </w:sdtPr>
      <w:sdtEndPr>
        <w:rPr>
          <w:b/>
          <w:spacing w:val="-3"/>
        </w:rPr>
      </w:sdtEndPr>
      <w:sdtContent>
        <w:p w14:paraId="521E3EEB" w14:textId="54CBCBA0" w:rsidR="00F91BA6" w:rsidRPr="009A2D83" w:rsidRDefault="00F91BA6" w:rsidP="00F91BA6">
          <w:pPr>
            <w:tabs>
              <w:tab w:val="center" w:pos="4680"/>
            </w:tabs>
            <w:suppressAutoHyphens/>
            <w:spacing w:beforeLines="60" w:before="144" w:afterLines="60" w:after="144" w:line="276" w:lineRule="auto"/>
            <w:jc w:val="center"/>
            <w:rPr>
              <w:b/>
              <w:bCs/>
              <w:iCs/>
              <w:color w:val="1F4E79" w:themeColor="accent1" w:themeShade="80"/>
              <w:sz w:val="48"/>
              <w:szCs w:val="48"/>
            </w:rPr>
          </w:pPr>
          <w:r w:rsidRPr="009A2D83">
            <w:rPr>
              <w:noProof/>
              <w:color w:val="1F4E79" w:themeColor="accent1" w:themeShade="80"/>
              <w:sz w:val="48"/>
              <w:szCs w:val="48"/>
              <w:lang w:val="en-US"/>
            </w:rPr>
            <mc:AlternateContent>
              <mc:Choice Requires="wps">
                <w:drawing>
                  <wp:anchor distT="0" distB="0" distL="114300" distR="114300" simplePos="0" relativeHeight="251660288" behindDoc="1" locked="0" layoutInCell="1" allowOverlap="1" wp14:anchorId="3DF8737C" wp14:editId="0E45005E">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0960B3CC"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roofErr w:type="spellStart"/>
          <w:r w:rsidR="009A2D83" w:rsidRPr="009A2D83">
            <w:rPr>
              <w:b/>
              <w:bCs/>
              <w:iCs/>
              <w:color w:val="1F4E79" w:themeColor="accent1" w:themeShade="80"/>
              <w:sz w:val="48"/>
              <w:szCs w:val="48"/>
            </w:rPr>
            <w:t>Cotesbach</w:t>
          </w:r>
          <w:proofErr w:type="spellEnd"/>
          <w:r w:rsidRPr="009A2D83">
            <w:rPr>
              <w:b/>
              <w:bCs/>
              <w:iCs/>
              <w:color w:val="1F4E79" w:themeColor="accent1" w:themeShade="80"/>
              <w:sz w:val="48"/>
              <w:szCs w:val="48"/>
            </w:rPr>
            <w:t xml:space="preserve"> Parish Council</w:t>
          </w:r>
        </w:p>
        <w:p w14:paraId="3CE20F2B" w14:textId="77777777" w:rsidR="00747E50" w:rsidRDefault="00747E50" w:rsidP="00F91BA6">
          <w:pPr>
            <w:tabs>
              <w:tab w:val="center" w:pos="4680"/>
            </w:tabs>
            <w:suppressAutoHyphens/>
            <w:spacing w:beforeLines="60" w:before="144" w:afterLines="60" w:after="144" w:line="276" w:lineRule="auto"/>
            <w:jc w:val="center"/>
            <w:rPr>
              <w:b/>
              <w:bCs/>
              <w:iCs/>
              <w:color w:val="538135" w:themeColor="accent6" w:themeShade="BF"/>
              <w:sz w:val="48"/>
              <w:szCs w:val="48"/>
            </w:rPr>
          </w:pPr>
        </w:p>
        <w:p w14:paraId="552EB400" w14:textId="4997C740" w:rsidR="00747E50" w:rsidRPr="00F91BA6" w:rsidRDefault="00747E50" w:rsidP="00F91BA6">
          <w:pPr>
            <w:tabs>
              <w:tab w:val="center" w:pos="4680"/>
            </w:tabs>
            <w:suppressAutoHyphens/>
            <w:spacing w:beforeLines="60" w:before="144" w:afterLines="60" w:after="144" w:line="276" w:lineRule="auto"/>
            <w:jc w:val="center"/>
            <w:rPr>
              <w:b/>
              <w:spacing w:val="-3"/>
              <w:sz w:val="48"/>
              <w:szCs w:val="48"/>
            </w:rPr>
          </w:pPr>
          <w:r>
            <w:rPr>
              <w:b/>
              <w:spacing w:val="-3"/>
            </w:rPr>
            <w:t>(Reviewed against NALC Financial Regulations issued in July 2019. No changes required)</w:t>
          </w:r>
        </w:p>
        <w:p w14:paraId="476ECA38" w14:textId="1C74087C" w:rsidR="00F91BA6" w:rsidRDefault="00F91BA6">
          <w:pPr>
            <w:rPr>
              <w:b/>
              <w:spacing w:val="-3"/>
            </w:rPr>
          </w:pPr>
          <w:r w:rsidRPr="00F91BA6">
            <w:rPr>
              <w:noProof/>
              <w:sz w:val="48"/>
              <w:szCs w:val="48"/>
              <w:lang w:val="en-US"/>
            </w:rPr>
            <mc:AlternateContent>
              <mc:Choice Requires="wps">
                <w:drawing>
                  <wp:anchor distT="0" distB="0" distL="114300" distR="114300" simplePos="0" relativeHeight="251659264" behindDoc="0" locked="0" layoutInCell="1" allowOverlap="1" wp14:anchorId="7ED09AB3" wp14:editId="38F3451B">
                    <wp:simplePos x="0" y="0"/>
                    <wp:positionH relativeFrom="page">
                      <wp:posOffset>12700</wp:posOffset>
                    </wp:positionH>
                    <wp:positionV relativeFrom="page">
                      <wp:posOffset>4114800</wp:posOffset>
                    </wp:positionV>
                    <wp:extent cx="6725285" cy="2402840"/>
                    <wp:effectExtent l="0" t="0" r="5715" b="1016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240284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mv="urn:schemas-microsoft-com:mac:vml" xmlns:mo="http://schemas.microsoft.com/office/mac/office/2008/main">
                <w:pict>
                  <v:shapetype w14:anchorId="7ED09AB3" id="_x0000_t202" coordsize="21600,21600" o:spt="202" path="m0,0l0,21600,21600,21600,21600,0xe">
                    <v:stroke joinstyle="miter"/>
                    <v:path gradientshapeok="t" o:connecttype="rect"/>
                  </v:shapetype>
                  <v:shape id="Text Box 38" o:spid="_x0000_s1026" type="#_x0000_t202" alt="Title: Title and subtitle" style="position:absolute;margin-left:1pt;margin-top:324pt;width:529.55pt;height:189.2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" filled="f" stroked="f" strokeweight=".5pt">
                    <v:textbox inset="93.6pt,,0">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b/>
              <w:spacing w:val="-3"/>
            </w:rPr>
            <w:br w:type="page"/>
          </w:r>
        </w:p>
      </w:sdtContent>
    </w:sdt>
    <w:p w14:paraId="741A275A" w14:textId="24371354" w:rsidR="00290F55" w:rsidRPr="009A2D83" w:rsidRDefault="009A2D83" w:rsidP="00F91BA6">
      <w:pPr>
        <w:tabs>
          <w:tab w:val="center" w:pos="4680"/>
        </w:tabs>
        <w:suppressAutoHyphens/>
        <w:spacing w:beforeLines="60" w:before="144" w:afterLines="60" w:after="144" w:line="276" w:lineRule="auto"/>
        <w:jc w:val="center"/>
        <w:rPr>
          <w:b/>
          <w:color w:val="1F4E79" w:themeColor="accent1" w:themeShade="80"/>
          <w:spacing w:val="-3"/>
        </w:rPr>
      </w:pPr>
      <w:proofErr w:type="spellStart"/>
      <w:r w:rsidRPr="009A2D83">
        <w:rPr>
          <w:b/>
          <w:bCs/>
          <w:iCs/>
          <w:color w:val="1F4E79" w:themeColor="accent1" w:themeShade="80"/>
          <w:sz w:val="32"/>
          <w:szCs w:val="32"/>
        </w:rPr>
        <w:lastRenderedPageBreak/>
        <w:t>Cotesbach</w:t>
      </w:r>
      <w:proofErr w:type="spellEnd"/>
      <w:r w:rsidR="00F91BA6" w:rsidRPr="009A2D83">
        <w:rPr>
          <w:b/>
          <w:bCs/>
          <w:iCs/>
          <w:color w:val="1F4E79" w:themeColor="accent1" w:themeShade="80"/>
          <w:sz w:val="32"/>
          <w:szCs w:val="32"/>
        </w:rPr>
        <w:t xml:space="preserve"> Parish Council</w:t>
      </w:r>
    </w:p>
    <w:p w14:paraId="2A648E59" w14:textId="77777777" w:rsidR="00290F55" w:rsidRDefault="00290F55" w:rsidP="00290F55">
      <w:pPr>
        <w:tabs>
          <w:tab w:val="center" w:pos="0"/>
        </w:tabs>
        <w:suppressAutoHyphens/>
        <w:spacing w:beforeLines="60" w:before="144" w:afterLines="60" w:after="144" w:line="276" w:lineRule="auto"/>
        <w:jc w:val="center"/>
        <w:rPr>
          <w:i/>
          <w:spacing w:val="-3"/>
        </w:rPr>
      </w:pPr>
      <w:r>
        <w:rPr>
          <w:b/>
          <w:spacing w:val="-3"/>
        </w:rPr>
        <w:t>FINANCIAL REGULATIONS [ENGLAND]</w:t>
      </w:r>
    </w:p>
    <w:p w14:paraId="6EB5C079" w14:textId="77777777" w:rsidR="00290F55" w:rsidRDefault="00290F55" w:rsidP="00290F55">
      <w:pPr>
        <w:tabs>
          <w:tab w:val="center" w:pos="4680"/>
        </w:tabs>
        <w:suppressAutoHyphens/>
        <w:spacing w:beforeLines="60" w:before="144" w:afterLines="60" w:after="144" w:line="276" w:lineRule="auto"/>
        <w:jc w:val="center"/>
        <w:rPr>
          <w:i/>
          <w:spacing w:val="-3"/>
        </w:rPr>
      </w:pPr>
    </w:p>
    <w:p w14:paraId="4DA5E17C"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6FC831E1" w14:textId="77777777" w:rsidR="00290F55" w:rsidRPr="00AA52E5" w:rsidRDefault="00290F55" w:rsidP="00290F55">
      <w:pPr>
        <w:pStyle w:val="TOCHeading"/>
        <w:spacing w:beforeLines="60" w:before="144" w:afterLines="60" w:after="144"/>
        <w:jc w:val="both"/>
        <w:rPr>
          <w:rFonts w:ascii="Arial" w:hAnsi="Arial" w:cs="Arial"/>
          <w:color w:val="000000"/>
          <w:sz w:val="22"/>
        </w:rPr>
      </w:pPr>
    </w:p>
    <w:p w14:paraId="6E2E6ACA" w14:textId="77777777" w:rsidR="00290F55" w:rsidRPr="00AA52E5" w:rsidRDefault="00290F55" w:rsidP="00290F55">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747E50">
          <w:rPr>
            <w:noProof/>
            <w:webHidden/>
          </w:rPr>
          <w:t>3</w:t>
        </w:r>
        <w:r w:rsidRPr="00411338">
          <w:rPr>
            <w:noProof/>
            <w:webHidden/>
          </w:rPr>
          <w:fldChar w:fldCharType="end"/>
        </w:r>
      </w:hyperlink>
    </w:p>
    <w:p w14:paraId="05C3B083" w14:textId="77777777" w:rsidR="00290F55" w:rsidRPr="00AA52E5" w:rsidRDefault="000C5CEF" w:rsidP="00290F55">
      <w:pPr>
        <w:pStyle w:val="TOC1"/>
        <w:rPr>
          <w:rFonts w:ascii="Calibri" w:hAnsi="Calibri" w:cs="Times New Roman"/>
          <w:noProof/>
          <w:sz w:val="18"/>
          <w:szCs w:val="22"/>
          <w:lang w:eastAsia="en-GB"/>
        </w:rPr>
      </w:pPr>
      <w:hyperlink w:anchor="_Toc382309737" w:history="1">
        <w:r w:rsidR="00290F55" w:rsidRPr="00411338">
          <w:rPr>
            <w:rStyle w:val="Hyperlink"/>
            <w:noProof/>
            <w:sz w:val="20"/>
          </w:rPr>
          <w:t>2.</w:t>
        </w:r>
        <w:r w:rsidR="00290F55" w:rsidRPr="00AA52E5">
          <w:rPr>
            <w:rFonts w:ascii="Calibri" w:hAnsi="Calibri" w:cs="Times New Roman"/>
            <w:noProof/>
            <w:sz w:val="18"/>
            <w:szCs w:val="22"/>
            <w:lang w:eastAsia="en-GB"/>
          </w:rPr>
          <w:tab/>
        </w:r>
        <w:r w:rsidR="00290F55" w:rsidRPr="00411338">
          <w:rPr>
            <w:rStyle w:val="Hyperlink"/>
            <w:noProof/>
            <w:sz w:val="20"/>
          </w:rPr>
          <w:t>ACCOUNTING AND AUDIT (INTERNAL AND EXTERNAL)</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_Toc382309737 \h </w:instrText>
        </w:r>
        <w:r w:rsidR="00290F55" w:rsidRPr="00411338">
          <w:rPr>
            <w:noProof/>
            <w:webHidden/>
          </w:rPr>
        </w:r>
        <w:r w:rsidR="00290F55" w:rsidRPr="00411338">
          <w:rPr>
            <w:noProof/>
            <w:webHidden/>
          </w:rPr>
          <w:fldChar w:fldCharType="separate"/>
        </w:r>
        <w:r w:rsidR="00747E50">
          <w:rPr>
            <w:b/>
            <w:bCs/>
            <w:noProof/>
            <w:webHidden/>
            <w:lang w:val="en-US"/>
          </w:rPr>
          <w:t>Error! Bookmark not defined.</w:t>
        </w:r>
        <w:r w:rsidR="00290F55" w:rsidRPr="00411338">
          <w:rPr>
            <w:noProof/>
            <w:webHidden/>
          </w:rPr>
          <w:fldChar w:fldCharType="end"/>
        </w:r>
      </w:hyperlink>
    </w:p>
    <w:p w14:paraId="3F573F12" w14:textId="77777777" w:rsidR="00290F55" w:rsidRPr="00AA52E5" w:rsidRDefault="000C5CEF" w:rsidP="00290F55">
      <w:pPr>
        <w:pStyle w:val="TOC1"/>
        <w:rPr>
          <w:rFonts w:ascii="Calibri" w:hAnsi="Calibri" w:cs="Times New Roman"/>
          <w:noProof/>
          <w:sz w:val="18"/>
          <w:szCs w:val="22"/>
          <w:lang w:eastAsia="en-GB"/>
        </w:rPr>
      </w:pPr>
      <w:hyperlink w:anchor="_Toc382309738" w:history="1">
        <w:r w:rsidR="00290F55" w:rsidRPr="00411338">
          <w:rPr>
            <w:rStyle w:val="Hyperlink"/>
            <w:noProof/>
            <w:sz w:val="20"/>
          </w:rPr>
          <w:t>3.</w:t>
        </w:r>
        <w:r w:rsidR="00290F55" w:rsidRPr="00AA52E5">
          <w:rPr>
            <w:rFonts w:ascii="Calibri" w:hAnsi="Calibri" w:cs="Times New Roman"/>
            <w:noProof/>
            <w:sz w:val="18"/>
            <w:szCs w:val="22"/>
            <w:lang w:eastAsia="en-GB"/>
          </w:rPr>
          <w:tab/>
        </w:r>
        <w:r w:rsidR="00290F55" w:rsidRPr="00411338">
          <w:rPr>
            <w:rStyle w:val="Hyperlink"/>
            <w:noProof/>
            <w:sz w:val="20"/>
          </w:rPr>
          <w:t>ANNUAL ESTIMATES (BUDGET) AND FORWARD PLANNING</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_Toc382309738 \h </w:instrText>
        </w:r>
        <w:r w:rsidR="00290F55" w:rsidRPr="00411338">
          <w:rPr>
            <w:noProof/>
            <w:webHidden/>
          </w:rPr>
        </w:r>
        <w:r w:rsidR="00290F55" w:rsidRPr="00411338">
          <w:rPr>
            <w:noProof/>
            <w:webHidden/>
          </w:rPr>
          <w:fldChar w:fldCharType="separate"/>
        </w:r>
        <w:r w:rsidR="00747E50">
          <w:rPr>
            <w:noProof/>
            <w:webHidden/>
          </w:rPr>
          <w:t>7</w:t>
        </w:r>
        <w:r w:rsidR="00290F55" w:rsidRPr="00411338">
          <w:rPr>
            <w:noProof/>
            <w:webHidden/>
          </w:rPr>
          <w:fldChar w:fldCharType="end"/>
        </w:r>
      </w:hyperlink>
    </w:p>
    <w:p w14:paraId="111B7932" w14:textId="77777777" w:rsidR="00290F55" w:rsidRPr="00AA52E5" w:rsidRDefault="000C5CEF" w:rsidP="00290F55">
      <w:pPr>
        <w:pStyle w:val="TOC1"/>
        <w:rPr>
          <w:rFonts w:ascii="Calibri" w:hAnsi="Calibri" w:cs="Times New Roman"/>
          <w:noProof/>
          <w:sz w:val="18"/>
          <w:szCs w:val="22"/>
          <w:lang w:eastAsia="en-GB"/>
        </w:rPr>
      </w:pPr>
      <w:hyperlink w:anchor="_Toc382309739" w:history="1">
        <w:r w:rsidR="00290F55" w:rsidRPr="00411338">
          <w:rPr>
            <w:rStyle w:val="Hyperlink"/>
            <w:noProof/>
            <w:sz w:val="20"/>
          </w:rPr>
          <w:t>4.</w:t>
        </w:r>
        <w:r w:rsidR="00290F55" w:rsidRPr="00AA52E5">
          <w:rPr>
            <w:rFonts w:ascii="Calibri" w:hAnsi="Calibri" w:cs="Times New Roman"/>
            <w:noProof/>
            <w:sz w:val="18"/>
            <w:szCs w:val="22"/>
            <w:lang w:eastAsia="en-GB"/>
          </w:rPr>
          <w:tab/>
        </w:r>
        <w:r w:rsidR="00290F55" w:rsidRPr="00411338">
          <w:rPr>
            <w:rStyle w:val="Hyperlink"/>
            <w:noProof/>
            <w:sz w:val="20"/>
          </w:rPr>
          <w:t>BUDGETARY CONTROL AND AUTHORITY TO SPEND</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_Toc382309739 \h </w:instrText>
        </w:r>
        <w:r w:rsidR="00290F55" w:rsidRPr="00411338">
          <w:rPr>
            <w:noProof/>
            <w:webHidden/>
          </w:rPr>
        </w:r>
        <w:r w:rsidR="00290F55" w:rsidRPr="00411338">
          <w:rPr>
            <w:noProof/>
            <w:webHidden/>
          </w:rPr>
          <w:fldChar w:fldCharType="separate"/>
        </w:r>
        <w:r w:rsidR="00747E50">
          <w:rPr>
            <w:noProof/>
            <w:webHidden/>
          </w:rPr>
          <w:t>8</w:t>
        </w:r>
        <w:r w:rsidR="00290F55" w:rsidRPr="00411338">
          <w:rPr>
            <w:noProof/>
            <w:webHidden/>
          </w:rPr>
          <w:fldChar w:fldCharType="end"/>
        </w:r>
      </w:hyperlink>
    </w:p>
    <w:p w14:paraId="66053CF7" w14:textId="77777777" w:rsidR="00290F55" w:rsidRPr="00AA52E5" w:rsidRDefault="000C5CEF" w:rsidP="00290F55">
      <w:pPr>
        <w:pStyle w:val="TOC1"/>
        <w:rPr>
          <w:rFonts w:ascii="Calibri" w:hAnsi="Calibri" w:cs="Times New Roman"/>
          <w:noProof/>
          <w:sz w:val="18"/>
          <w:szCs w:val="22"/>
          <w:lang w:eastAsia="en-GB"/>
        </w:rPr>
      </w:pPr>
      <w:hyperlink w:anchor="_Toc382309740" w:history="1">
        <w:r w:rsidR="00290F55" w:rsidRPr="00411338">
          <w:rPr>
            <w:rStyle w:val="Hyperlink"/>
            <w:noProof/>
            <w:sz w:val="20"/>
          </w:rPr>
          <w:t>5.</w:t>
        </w:r>
        <w:r w:rsidR="00290F55" w:rsidRPr="00AA52E5">
          <w:rPr>
            <w:rFonts w:ascii="Calibri" w:hAnsi="Calibri" w:cs="Times New Roman"/>
            <w:noProof/>
            <w:sz w:val="18"/>
            <w:szCs w:val="22"/>
            <w:lang w:eastAsia="en-GB"/>
          </w:rPr>
          <w:tab/>
        </w:r>
        <w:r w:rsidR="00290F55" w:rsidRPr="00411338">
          <w:rPr>
            <w:rStyle w:val="Hyperlink"/>
            <w:noProof/>
            <w:sz w:val="20"/>
          </w:rPr>
          <w:t>BANKING ARRANGEMENTS AND AUTHORISATION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_Toc382309740 \h </w:instrText>
        </w:r>
        <w:r w:rsidR="00290F55" w:rsidRPr="00411338">
          <w:rPr>
            <w:noProof/>
            <w:webHidden/>
          </w:rPr>
        </w:r>
        <w:r w:rsidR="00290F55" w:rsidRPr="00411338">
          <w:rPr>
            <w:noProof/>
            <w:webHidden/>
          </w:rPr>
          <w:fldChar w:fldCharType="separate"/>
        </w:r>
        <w:r w:rsidR="00747E50">
          <w:rPr>
            <w:noProof/>
            <w:webHidden/>
          </w:rPr>
          <w:t>9</w:t>
        </w:r>
        <w:r w:rsidR="00290F55" w:rsidRPr="00411338">
          <w:rPr>
            <w:noProof/>
            <w:webHidden/>
          </w:rPr>
          <w:fldChar w:fldCharType="end"/>
        </w:r>
      </w:hyperlink>
    </w:p>
    <w:p w14:paraId="7200CCB5" w14:textId="77777777" w:rsidR="00290F55" w:rsidRPr="00AA52E5" w:rsidRDefault="000C5CEF" w:rsidP="00290F55">
      <w:pPr>
        <w:pStyle w:val="TOC1"/>
        <w:rPr>
          <w:rFonts w:ascii="Calibri" w:hAnsi="Calibri" w:cs="Times New Roman"/>
          <w:noProof/>
          <w:sz w:val="18"/>
          <w:szCs w:val="22"/>
          <w:lang w:eastAsia="en-GB"/>
        </w:rPr>
      </w:pPr>
      <w:hyperlink w:anchor="_Toc382309741" w:history="1">
        <w:r w:rsidR="00290F55" w:rsidRPr="00411338">
          <w:rPr>
            <w:rStyle w:val="Hyperlink"/>
            <w:noProof/>
            <w:sz w:val="20"/>
          </w:rPr>
          <w:t>6.</w:t>
        </w:r>
        <w:r w:rsidR="00290F55" w:rsidRPr="00AA52E5">
          <w:rPr>
            <w:rFonts w:ascii="Calibri" w:hAnsi="Calibri" w:cs="Times New Roman"/>
            <w:noProof/>
            <w:sz w:val="18"/>
            <w:szCs w:val="22"/>
            <w:lang w:eastAsia="en-GB"/>
          </w:rPr>
          <w:tab/>
        </w:r>
        <w:r w:rsidR="00290F55" w:rsidRPr="00411338">
          <w:rPr>
            <w:rStyle w:val="Hyperlink"/>
            <w:noProof/>
            <w:sz w:val="20"/>
          </w:rPr>
          <w:t>INSTRUCTIONS FOR THE MAKING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_Toc382309741 \h </w:instrText>
        </w:r>
        <w:r w:rsidR="00290F55" w:rsidRPr="00411338">
          <w:rPr>
            <w:noProof/>
            <w:webHidden/>
          </w:rPr>
        </w:r>
        <w:r w:rsidR="00290F55" w:rsidRPr="00411338">
          <w:rPr>
            <w:noProof/>
            <w:webHidden/>
          </w:rPr>
          <w:fldChar w:fldCharType="separate"/>
        </w:r>
        <w:r w:rsidR="00747E50">
          <w:rPr>
            <w:noProof/>
            <w:webHidden/>
          </w:rPr>
          <w:t>10</w:t>
        </w:r>
        <w:r w:rsidR="00290F55" w:rsidRPr="00411338">
          <w:rPr>
            <w:noProof/>
            <w:webHidden/>
          </w:rPr>
          <w:fldChar w:fldCharType="end"/>
        </w:r>
      </w:hyperlink>
    </w:p>
    <w:p w14:paraId="23BA3B0F" w14:textId="77777777" w:rsidR="00290F55" w:rsidRPr="00AA52E5" w:rsidRDefault="000C5CEF" w:rsidP="00290F55">
      <w:pPr>
        <w:pStyle w:val="TOC1"/>
        <w:rPr>
          <w:rFonts w:ascii="Calibri" w:hAnsi="Calibri" w:cs="Times New Roman"/>
          <w:noProof/>
          <w:sz w:val="18"/>
          <w:szCs w:val="22"/>
          <w:lang w:eastAsia="en-GB"/>
        </w:rPr>
      </w:pPr>
      <w:hyperlink w:anchor="_Toc382309742" w:history="1">
        <w:r w:rsidR="00290F55" w:rsidRPr="00411338">
          <w:rPr>
            <w:rStyle w:val="Hyperlink"/>
            <w:noProof/>
            <w:sz w:val="20"/>
          </w:rPr>
          <w:t>7.</w:t>
        </w:r>
        <w:r w:rsidR="00290F55" w:rsidRPr="00AA52E5">
          <w:rPr>
            <w:rFonts w:ascii="Calibri" w:hAnsi="Calibri" w:cs="Times New Roman"/>
            <w:noProof/>
            <w:sz w:val="18"/>
            <w:szCs w:val="22"/>
            <w:lang w:eastAsia="en-GB"/>
          </w:rPr>
          <w:tab/>
        </w:r>
        <w:r w:rsidR="00290F55" w:rsidRPr="00411338">
          <w:rPr>
            <w:rStyle w:val="Hyperlink"/>
            <w:noProof/>
            <w:sz w:val="20"/>
          </w:rPr>
          <w:t>PAYMENT OF SALARIES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_Toc382309742 \h </w:instrText>
        </w:r>
        <w:r w:rsidR="00290F55" w:rsidRPr="00411338">
          <w:rPr>
            <w:noProof/>
            <w:webHidden/>
          </w:rPr>
        </w:r>
        <w:r w:rsidR="00290F55" w:rsidRPr="00411338">
          <w:rPr>
            <w:noProof/>
            <w:webHidden/>
          </w:rPr>
          <w:fldChar w:fldCharType="separate"/>
        </w:r>
        <w:r w:rsidR="00747E50">
          <w:rPr>
            <w:noProof/>
            <w:webHidden/>
          </w:rPr>
          <w:t>12</w:t>
        </w:r>
        <w:r w:rsidR="00290F55" w:rsidRPr="00411338">
          <w:rPr>
            <w:noProof/>
            <w:webHidden/>
          </w:rPr>
          <w:fldChar w:fldCharType="end"/>
        </w:r>
      </w:hyperlink>
    </w:p>
    <w:p w14:paraId="3A78794E" w14:textId="77777777" w:rsidR="00290F55" w:rsidRPr="00AA52E5" w:rsidRDefault="000C5CEF" w:rsidP="00290F55">
      <w:pPr>
        <w:pStyle w:val="TOC1"/>
        <w:rPr>
          <w:rFonts w:ascii="Calibri" w:hAnsi="Calibri" w:cs="Times New Roman"/>
          <w:noProof/>
          <w:sz w:val="18"/>
          <w:szCs w:val="22"/>
          <w:lang w:eastAsia="en-GB"/>
        </w:rPr>
      </w:pPr>
      <w:hyperlink w:anchor="_Toc382309743" w:history="1">
        <w:r w:rsidR="00290F55" w:rsidRPr="00411338">
          <w:rPr>
            <w:rStyle w:val="Hyperlink"/>
            <w:noProof/>
            <w:sz w:val="20"/>
          </w:rPr>
          <w:t>8.</w:t>
        </w:r>
        <w:r w:rsidR="00290F55" w:rsidRPr="00AA52E5">
          <w:rPr>
            <w:rFonts w:ascii="Calibri" w:hAnsi="Calibri" w:cs="Times New Roman"/>
            <w:noProof/>
            <w:sz w:val="18"/>
            <w:szCs w:val="22"/>
            <w:lang w:eastAsia="en-GB"/>
          </w:rPr>
          <w:tab/>
        </w:r>
        <w:r w:rsidR="00290F55" w:rsidRPr="00411338">
          <w:rPr>
            <w:rStyle w:val="Hyperlink"/>
            <w:noProof/>
            <w:sz w:val="20"/>
          </w:rPr>
          <w:t>LOANS AND INVESTMENTS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_Toc382309743 \h </w:instrText>
        </w:r>
        <w:r w:rsidR="00290F55" w:rsidRPr="00411338">
          <w:rPr>
            <w:noProof/>
            <w:webHidden/>
          </w:rPr>
        </w:r>
        <w:r w:rsidR="00290F55" w:rsidRPr="00411338">
          <w:rPr>
            <w:noProof/>
            <w:webHidden/>
          </w:rPr>
          <w:fldChar w:fldCharType="separate"/>
        </w:r>
        <w:r w:rsidR="00747E50">
          <w:rPr>
            <w:noProof/>
            <w:webHidden/>
          </w:rPr>
          <w:t>13</w:t>
        </w:r>
        <w:r w:rsidR="00290F55" w:rsidRPr="00411338">
          <w:rPr>
            <w:noProof/>
            <w:webHidden/>
          </w:rPr>
          <w:fldChar w:fldCharType="end"/>
        </w:r>
      </w:hyperlink>
    </w:p>
    <w:p w14:paraId="3AD26A6C" w14:textId="77777777" w:rsidR="00290F55" w:rsidRPr="00AA52E5" w:rsidRDefault="000C5CEF" w:rsidP="00290F55">
      <w:pPr>
        <w:pStyle w:val="TOC1"/>
        <w:rPr>
          <w:rFonts w:ascii="Calibri" w:hAnsi="Calibri" w:cs="Times New Roman"/>
          <w:noProof/>
          <w:sz w:val="18"/>
          <w:szCs w:val="22"/>
          <w:lang w:eastAsia="en-GB"/>
        </w:rPr>
      </w:pPr>
      <w:hyperlink w:anchor="_Toc382309744" w:history="1">
        <w:r w:rsidR="00290F55" w:rsidRPr="00411338">
          <w:rPr>
            <w:rStyle w:val="Hyperlink"/>
            <w:noProof/>
            <w:sz w:val="20"/>
          </w:rPr>
          <w:t>9.</w:t>
        </w:r>
        <w:r w:rsidR="00290F55" w:rsidRPr="00AA52E5">
          <w:rPr>
            <w:rFonts w:ascii="Calibri" w:hAnsi="Calibri" w:cs="Times New Roman"/>
            <w:noProof/>
            <w:sz w:val="18"/>
            <w:szCs w:val="22"/>
            <w:lang w:eastAsia="en-GB"/>
          </w:rPr>
          <w:tab/>
        </w:r>
        <w:r w:rsidR="00290F55" w:rsidRPr="00411338">
          <w:rPr>
            <w:rStyle w:val="Hyperlink"/>
            <w:noProof/>
            <w:sz w:val="20"/>
          </w:rPr>
          <w:t>INCOME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_Toc382309744 \h </w:instrText>
        </w:r>
        <w:r w:rsidR="00290F55" w:rsidRPr="00411338">
          <w:rPr>
            <w:noProof/>
            <w:webHidden/>
          </w:rPr>
        </w:r>
        <w:r w:rsidR="00290F55" w:rsidRPr="00411338">
          <w:rPr>
            <w:noProof/>
            <w:webHidden/>
          </w:rPr>
          <w:fldChar w:fldCharType="separate"/>
        </w:r>
        <w:r w:rsidR="00747E50">
          <w:rPr>
            <w:noProof/>
            <w:webHidden/>
          </w:rPr>
          <w:t>14</w:t>
        </w:r>
        <w:r w:rsidR="00290F55" w:rsidRPr="00411338">
          <w:rPr>
            <w:noProof/>
            <w:webHidden/>
          </w:rPr>
          <w:fldChar w:fldCharType="end"/>
        </w:r>
      </w:hyperlink>
    </w:p>
    <w:p w14:paraId="354976D8" w14:textId="77777777" w:rsidR="00290F55" w:rsidRPr="00AA52E5" w:rsidRDefault="000C5CEF" w:rsidP="00290F55">
      <w:pPr>
        <w:pStyle w:val="TOC1"/>
        <w:rPr>
          <w:rFonts w:ascii="Calibri" w:hAnsi="Calibri" w:cs="Times New Roman"/>
          <w:noProof/>
          <w:sz w:val="18"/>
          <w:szCs w:val="22"/>
          <w:lang w:eastAsia="en-GB"/>
        </w:rPr>
      </w:pPr>
      <w:hyperlink w:anchor="_Toc382309745" w:history="1">
        <w:r w:rsidR="00290F55" w:rsidRPr="00411338">
          <w:rPr>
            <w:rStyle w:val="Hyperlink"/>
            <w:noProof/>
            <w:sz w:val="20"/>
          </w:rPr>
          <w:t>10.</w:t>
        </w:r>
        <w:r w:rsidR="00290F55" w:rsidRPr="00AA52E5">
          <w:rPr>
            <w:rFonts w:ascii="Calibri" w:hAnsi="Calibri" w:cs="Times New Roman"/>
            <w:noProof/>
            <w:sz w:val="18"/>
            <w:szCs w:val="22"/>
            <w:lang w:eastAsia="en-GB"/>
          </w:rPr>
          <w:tab/>
        </w:r>
        <w:r w:rsidR="00290F55" w:rsidRPr="00411338">
          <w:rPr>
            <w:rStyle w:val="Hyperlink"/>
            <w:noProof/>
            <w:sz w:val="20"/>
          </w:rPr>
          <w:t>ORDERS FOR WORK, GOODS AND SERVICES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_Toc382309745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5E610C7E" w14:textId="77777777" w:rsidR="00290F55" w:rsidRPr="00AA52E5" w:rsidRDefault="000C5CEF" w:rsidP="00290F55">
      <w:pPr>
        <w:pStyle w:val="TOC1"/>
        <w:rPr>
          <w:rFonts w:ascii="Calibri" w:hAnsi="Calibri" w:cs="Times New Roman"/>
          <w:noProof/>
          <w:sz w:val="18"/>
          <w:szCs w:val="22"/>
          <w:lang w:eastAsia="en-GB"/>
        </w:rPr>
      </w:pPr>
      <w:hyperlink w:anchor="_Toc382309746" w:history="1">
        <w:r w:rsidR="00290F55" w:rsidRPr="00411338">
          <w:rPr>
            <w:rStyle w:val="Hyperlink"/>
            <w:noProof/>
            <w:sz w:val="20"/>
          </w:rPr>
          <w:t>11.</w:t>
        </w:r>
        <w:r w:rsidR="00290F55" w:rsidRPr="00AA52E5">
          <w:rPr>
            <w:rFonts w:ascii="Calibri" w:hAnsi="Calibri" w:cs="Times New Roman"/>
            <w:noProof/>
            <w:sz w:val="18"/>
            <w:szCs w:val="22"/>
            <w:lang w:eastAsia="en-GB"/>
          </w:rPr>
          <w:tab/>
        </w:r>
        <w:r w:rsidR="00290F55" w:rsidRPr="00411338">
          <w:rPr>
            <w:rStyle w:val="Hyperlink"/>
            <w:noProof/>
            <w:sz w:val="20"/>
          </w:rPr>
          <w:t>CONTRACTS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_Toc382309746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4C291750" w14:textId="77777777" w:rsidR="00290F55" w:rsidRPr="00AA52E5" w:rsidRDefault="000C5CEF" w:rsidP="00290F55">
      <w:pPr>
        <w:pStyle w:val="TOC1"/>
        <w:rPr>
          <w:rFonts w:ascii="Calibri" w:hAnsi="Calibri" w:cs="Times New Roman"/>
          <w:noProof/>
          <w:sz w:val="18"/>
          <w:szCs w:val="22"/>
          <w:lang w:eastAsia="en-GB"/>
        </w:rPr>
      </w:pPr>
      <w:hyperlink w:anchor="_Toc382309747" w:history="1">
        <w:r w:rsidR="00290F55" w:rsidRPr="00411338">
          <w:rPr>
            <w:rStyle w:val="Hyperlink"/>
            <w:noProof/>
            <w:sz w:val="20"/>
          </w:rPr>
          <w:t>12.</w:t>
        </w:r>
        <w:r w:rsidR="00290F55" w:rsidRPr="00AA52E5">
          <w:rPr>
            <w:rFonts w:ascii="Calibri" w:hAnsi="Calibri" w:cs="Times New Roman"/>
            <w:noProof/>
            <w:sz w:val="18"/>
            <w:szCs w:val="22"/>
            <w:lang w:eastAsia="en-GB"/>
          </w:rPr>
          <w:tab/>
        </w:r>
        <w:r w:rsidR="00290F55" w:rsidRPr="00411338">
          <w:rPr>
            <w:rStyle w:val="Hyperlink"/>
            <w:noProof/>
            <w:sz w:val="20"/>
          </w:rPr>
          <w:t>[PAYMENTS UNDER CONTRACTS FOR BUILDING OR OTHER CONSTRUCTION WORKS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_Toc382309747 \h </w:instrText>
        </w:r>
        <w:r w:rsidR="00290F55" w:rsidRPr="00411338">
          <w:rPr>
            <w:noProof/>
            <w:webHidden/>
          </w:rPr>
        </w:r>
        <w:r w:rsidR="00290F55" w:rsidRPr="00411338">
          <w:rPr>
            <w:noProof/>
            <w:webHidden/>
          </w:rPr>
          <w:fldChar w:fldCharType="separate"/>
        </w:r>
        <w:r w:rsidR="00747E50">
          <w:rPr>
            <w:noProof/>
            <w:webHidden/>
          </w:rPr>
          <w:t>17</w:t>
        </w:r>
        <w:r w:rsidR="00290F55" w:rsidRPr="00411338">
          <w:rPr>
            <w:noProof/>
            <w:webHidden/>
          </w:rPr>
          <w:fldChar w:fldCharType="end"/>
        </w:r>
      </w:hyperlink>
    </w:p>
    <w:p w14:paraId="5F703439" w14:textId="77777777" w:rsidR="00290F55" w:rsidRPr="00AA52E5" w:rsidRDefault="000C5CEF" w:rsidP="00290F55">
      <w:pPr>
        <w:pStyle w:val="TOC1"/>
        <w:rPr>
          <w:rFonts w:ascii="Calibri" w:hAnsi="Calibri" w:cs="Times New Roman"/>
          <w:noProof/>
          <w:sz w:val="18"/>
          <w:szCs w:val="22"/>
          <w:lang w:eastAsia="en-GB"/>
        </w:rPr>
      </w:pPr>
      <w:hyperlink w:anchor="_Toc382309748" w:history="1">
        <w:r w:rsidR="00290F55" w:rsidRPr="00411338">
          <w:rPr>
            <w:rStyle w:val="Hyperlink"/>
            <w:noProof/>
            <w:sz w:val="20"/>
          </w:rPr>
          <w:t>13.</w:t>
        </w:r>
        <w:r w:rsidR="00290F55" w:rsidRPr="00AA52E5">
          <w:rPr>
            <w:rFonts w:ascii="Calibri" w:hAnsi="Calibri" w:cs="Times New Roman"/>
            <w:noProof/>
            <w:sz w:val="18"/>
            <w:szCs w:val="22"/>
            <w:lang w:eastAsia="en-GB"/>
          </w:rPr>
          <w:tab/>
        </w:r>
        <w:r w:rsidR="00290F55" w:rsidRPr="00411338">
          <w:rPr>
            <w:rStyle w:val="Hyperlink"/>
            <w:noProof/>
            <w:sz w:val="20"/>
          </w:rPr>
          <w:t>[STORES AND EQUIPMENT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_Toc382309748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6E905894" w14:textId="77777777" w:rsidR="00290F55" w:rsidRPr="00AA52E5" w:rsidRDefault="000C5CEF" w:rsidP="00290F55">
      <w:pPr>
        <w:pStyle w:val="TOC1"/>
        <w:rPr>
          <w:rFonts w:ascii="Calibri" w:hAnsi="Calibri" w:cs="Times New Roman"/>
          <w:noProof/>
          <w:sz w:val="18"/>
          <w:szCs w:val="22"/>
          <w:lang w:eastAsia="en-GB"/>
        </w:rPr>
      </w:pPr>
      <w:hyperlink w:anchor="_Toc382309749" w:history="1">
        <w:r w:rsidR="00290F55" w:rsidRPr="00411338">
          <w:rPr>
            <w:rStyle w:val="Hyperlink"/>
            <w:noProof/>
            <w:sz w:val="20"/>
          </w:rPr>
          <w:t>14.</w:t>
        </w:r>
        <w:r w:rsidR="00290F55" w:rsidRPr="00AA52E5">
          <w:rPr>
            <w:rFonts w:ascii="Calibri" w:hAnsi="Calibri" w:cs="Times New Roman"/>
            <w:noProof/>
            <w:sz w:val="18"/>
            <w:szCs w:val="22"/>
            <w:lang w:eastAsia="en-GB"/>
          </w:rPr>
          <w:tab/>
        </w:r>
        <w:r w:rsidR="00290F55" w:rsidRPr="00411338">
          <w:rPr>
            <w:rStyle w:val="Hyperlink"/>
            <w:noProof/>
            <w:sz w:val="20"/>
          </w:rPr>
          <w:t>ASSETS, PROPERTIES AND ESTATES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_Toc382309749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32A318DB" w14:textId="77777777" w:rsidR="00290F55" w:rsidRPr="00AA52E5" w:rsidRDefault="000C5CEF" w:rsidP="00290F55">
      <w:pPr>
        <w:pStyle w:val="TOC1"/>
        <w:rPr>
          <w:rFonts w:ascii="Calibri" w:hAnsi="Calibri" w:cs="Times New Roman"/>
          <w:noProof/>
          <w:sz w:val="18"/>
          <w:szCs w:val="22"/>
          <w:lang w:eastAsia="en-GB"/>
        </w:rPr>
      </w:pPr>
      <w:hyperlink w:anchor="_Toc382309750" w:history="1">
        <w:r w:rsidR="00290F55" w:rsidRPr="00411338">
          <w:rPr>
            <w:rStyle w:val="Hyperlink"/>
            <w:noProof/>
            <w:sz w:val="20"/>
          </w:rPr>
          <w:t>15.</w:t>
        </w:r>
        <w:r w:rsidR="00290F55" w:rsidRPr="00AA52E5">
          <w:rPr>
            <w:rFonts w:ascii="Calibri" w:hAnsi="Calibri" w:cs="Times New Roman"/>
            <w:noProof/>
            <w:sz w:val="18"/>
            <w:szCs w:val="22"/>
            <w:lang w:eastAsia="en-GB"/>
          </w:rPr>
          <w:tab/>
        </w:r>
        <w:r w:rsidR="00290F55" w:rsidRPr="00411338">
          <w:rPr>
            <w:rStyle w:val="Hyperlink"/>
            <w:noProof/>
            <w:sz w:val="20"/>
          </w:rPr>
          <w:t>INSURANCE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_Toc382309750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35FD6366" w14:textId="77777777" w:rsidR="00290F55" w:rsidRPr="00AA52E5" w:rsidRDefault="000C5CEF" w:rsidP="00290F55">
      <w:pPr>
        <w:pStyle w:val="TOC1"/>
        <w:rPr>
          <w:rFonts w:ascii="Calibri" w:hAnsi="Calibri" w:cs="Times New Roman"/>
          <w:noProof/>
          <w:sz w:val="18"/>
          <w:szCs w:val="22"/>
          <w:lang w:eastAsia="en-GB"/>
        </w:rPr>
      </w:pPr>
      <w:hyperlink w:anchor="_Toc382309751" w:history="1">
        <w:r w:rsidR="00290F55" w:rsidRPr="00411338">
          <w:rPr>
            <w:rStyle w:val="Hyperlink"/>
            <w:noProof/>
            <w:sz w:val="20"/>
          </w:rPr>
          <w:t>16.</w:t>
        </w:r>
        <w:r w:rsidR="00290F55" w:rsidRPr="00AA52E5">
          <w:rPr>
            <w:rFonts w:ascii="Calibri" w:hAnsi="Calibri" w:cs="Times New Roman"/>
            <w:noProof/>
            <w:sz w:val="18"/>
            <w:szCs w:val="22"/>
            <w:lang w:eastAsia="en-GB"/>
          </w:rPr>
          <w:tab/>
        </w:r>
        <w:r w:rsidR="00290F55" w:rsidRPr="00411338">
          <w:rPr>
            <w:rStyle w:val="Hyperlink"/>
            <w:noProof/>
            <w:sz w:val="20"/>
          </w:rPr>
          <w:t>[CHARITIES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_Toc382309751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54DB11BA" w14:textId="77777777" w:rsidR="00290F55" w:rsidRPr="00AA52E5" w:rsidRDefault="000C5CEF" w:rsidP="00290F55">
      <w:pPr>
        <w:pStyle w:val="TOC1"/>
        <w:rPr>
          <w:rFonts w:ascii="Calibri" w:hAnsi="Calibri" w:cs="Times New Roman"/>
          <w:noProof/>
          <w:sz w:val="18"/>
          <w:szCs w:val="22"/>
          <w:lang w:eastAsia="en-GB"/>
        </w:rPr>
      </w:pPr>
      <w:hyperlink w:anchor="_Toc382309752" w:history="1">
        <w:r w:rsidR="00290F55" w:rsidRPr="00411338">
          <w:rPr>
            <w:rStyle w:val="Hyperlink"/>
            <w:noProof/>
            <w:sz w:val="20"/>
          </w:rPr>
          <w:t>17.</w:t>
        </w:r>
        <w:r w:rsidR="00290F55" w:rsidRPr="00AA52E5">
          <w:rPr>
            <w:rFonts w:ascii="Calibri" w:hAnsi="Calibri" w:cs="Times New Roman"/>
            <w:noProof/>
            <w:sz w:val="18"/>
            <w:szCs w:val="22"/>
            <w:lang w:eastAsia="en-GB"/>
          </w:rPr>
          <w:tab/>
        </w:r>
        <w:r w:rsidR="00290F55" w:rsidRPr="00411338">
          <w:rPr>
            <w:rStyle w:val="Hyperlink"/>
            <w:noProof/>
            <w:sz w:val="20"/>
          </w:rPr>
          <w:t>RISK MANAGEMENT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_Toc382309752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7343E5F5" w14:textId="77777777" w:rsidR="00290F55" w:rsidRPr="00AA52E5" w:rsidRDefault="000C5CEF" w:rsidP="00290F55">
      <w:pPr>
        <w:pStyle w:val="TOC1"/>
        <w:rPr>
          <w:rFonts w:ascii="Calibri" w:hAnsi="Calibri" w:cs="Times New Roman"/>
          <w:noProof/>
          <w:sz w:val="18"/>
          <w:szCs w:val="22"/>
          <w:lang w:eastAsia="en-GB"/>
        </w:rPr>
      </w:pPr>
      <w:hyperlink w:anchor="_Toc382309753" w:history="1">
        <w:r w:rsidR="00290F55" w:rsidRPr="00411338">
          <w:rPr>
            <w:rStyle w:val="Hyperlink"/>
            <w:noProof/>
            <w:sz w:val="20"/>
          </w:rPr>
          <w:t>18.</w:t>
        </w:r>
        <w:r w:rsidR="00290F55" w:rsidRPr="00AA52E5">
          <w:rPr>
            <w:rFonts w:ascii="Calibri" w:hAnsi="Calibri" w:cs="Times New Roman"/>
            <w:noProof/>
            <w:sz w:val="18"/>
            <w:szCs w:val="22"/>
            <w:lang w:eastAsia="en-GB"/>
          </w:rPr>
          <w:tab/>
        </w:r>
        <w:r w:rsidR="00290F55" w:rsidRPr="00411338">
          <w:rPr>
            <w:rStyle w:val="Hyperlink"/>
            <w:noProof/>
            <w:sz w:val="20"/>
          </w:rPr>
          <w:t>SUSPENSION AND REVISION OF FINANCIAL REGULATIONS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_Toc382309753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0ED9DC98" w14:textId="77777777" w:rsidR="0054450F" w:rsidRDefault="00290F55" w:rsidP="00290F55">
      <w:pPr>
        <w:rPr>
          <w:sz w:val="20"/>
        </w:rPr>
      </w:pPr>
      <w:r w:rsidRPr="00411338">
        <w:rPr>
          <w:sz w:val="20"/>
        </w:rPr>
        <w:fldChar w:fldCharType="end"/>
      </w:r>
    </w:p>
    <w:p w14:paraId="56F07EF8" w14:textId="77777777" w:rsidR="00290F55" w:rsidRDefault="00290F55" w:rsidP="00290F55">
      <w:pPr>
        <w:rPr>
          <w:sz w:val="20"/>
        </w:rPr>
      </w:pPr>
    </w:p>
    <w:p w14:paraId="6343E26F" w14:textId="77777777" w:rsidR="00290F55" w:rsidRDefault="00290F55" w:rsidP="00290F55">
      <w:pPr>
        <w:rPr>
          <w:sz w:val="20"/>
        </w:rPr>
      </w:pPr>
    </w:p>
    <w:p w14:paraId="3E529D35" w14:textId="77777777" w:rsidR="00290F55" w:rsidRDefault="00290F55" w:rsidP="00290F55">
      <w:pPr>
        <w:rPr>
          <w:sz w:val="20"/>
        </w:rPr>
      </w:pPr>
    </w:p>
    <w:p w14:paraId="0265CEC7" w14:textId="77777777" w:rsidR="00290F55" w:rsidRDefault="00290F55" w:rsidP="00290F55">
      <w:pPr>
        <w:rPr>
          <w:sz w:val="20"/>
        </w:rPr>
      </w:pPr>
    </w:p>
    <w:p w14:paraId="16BA5793" w14:textId="77777777" w:rsidR="00290F55" w:rsidRDefault="00290F55" w:rsidP="00290F55">
      <w:pPr>
        <w:rPr>
          <w:sz w:val="20"/>
        </w:rPr>
      </w:pPr>
    </w:p>
    <w:p w14:paraId="05BE6D7D" w14:textId="77777777" w:rsidR="00290F55" w:rsidRDefault="00290F55" w:rsidP="00290F55">
      <w:pPr>
        <w:rPr>
          <w:sz w:val="20"/>
        </w:rPr>
      </w:pPr>
    </w:p>
    <w:p w14:paraId="757AF8AC" w14:textId="77777777" w:rsidR="00290F55" w:rsidRDefault="00290F55" w:rsidP="00290F55">
      <w:pPr>
        <w:rPr>
          <w:sz w:val="20"/>
        </w:rPr>
      </w:pPr>
    </w:p>
    <w:p w14:paraId="09A2DB65" w14:textId="77777777" w:rsidR="00290F55" w:rsidRDefault="00290F55" w:rsidP="00290F55">
      <w:pPr>
        <w:rPr>
          <w:sz w:val="20"/>
        </w:rPr>
      </w:pPr>
    </w:p>
    <w:p w14:paraId="47C75D60" w14:textId="77777777" w:rsidR="00290F55" w:rsidRDefault="00290F55" w:rsidP="00290F55">
      <w:pPr>
        <w:rPr>
          <w:sz w:val="20"/>
        </w:rPr>
      </w:pPr>
    </w:p>
    <w:p w14:paraId="465601BE" w14:textId="77777777" w:rsidR="00290F55" w:rsidRDefault="00290F55" w:rsidP="00290F55">
      <w:pPr>
        <w:rPr>
          <w:sz w:val="20"/>
        </w:rPr>
      </w:pPr>
    </w:p>
    <w:p w14:paraId="6C8DB601" w14:textId="77777777" w:rsidR="00290F55" w:rsidRDefault="00290F55" w:rsidP="00290F55">
      <w:pPr>
        <w:rPr>
          <w:sz w:val="20"/>
        </w:rPr>
      </w:pPr>
    </w:p>
    <w:p w14:paraId="138C385B" w14:textId="77777777" w:rsidR="00290F55" w:rsidRDefault="00290F55" w:rsidP="00290F55">
      <w:pPr>
        <w:rPr>
          <w:sz w:val="20"/>
        </w:rPr>
      </w:pPr>
    </w:p>
    <w:p w14:paraId="055AB56F" w14:textId="77777777" w:rsidR="00290F55" w:rsidRDefault="00290F55" w:rsidP="00290F55">
      <w:pPr>
        <w:rPr>
          <w:sz w:val="20"/>
        </w:rPr>
      </w:pPr>
    </w:p>
    <w:p w14:paraId="03EF038C" w14:textId="5B4E23EB" w:rsidR="00290F55" w:rsidRPr="00F91BA6"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F91BA6">
        <w:rPr>
          <w:b/>
          <w:spacing w:val="-3"/>
        </w:rPr>
        <w:lastRenderedPageBreak/>
        <w:t xml:space="preserve">These Financial Regulations were adopted by the Council at its Meeting held on </w:t>
      </w:r>
      <w:r w:rsidR="009A2D83">
        <w:rPr>
          <w:b/>
          <w:spacing w:val="-3"/>
        </w:rPr>
        <w:t>24</w:t>
      </w:r>
      <w:r w:rsidR="00F91BA6" w:rsidRPr="00F91BA6">
        <w:rPr>
          <w:b/>
          <w:spacing w:val="-3"/>
          <w:vertAlign w:val="superscript"/>
        </w:rPr>
        <w:t>th</w:t>
      </w:r>
      <w:r w:rsidR="009A2D83">
        <w:rPr>
          <w:b/>
          <w:spacing w:val="-3"/>
        </w:rPr>
        <w:t xml:space="preserve"> September</w:t>
      </w:r>
      <w:r w:rsidR="00F91BA6" w:rsidRPr="00F91BA6">
        <w:rPr>
          <w:b/>
          <w:spacing w:val="-3"/>
        </w:rPr>
        <w:t xml:space="preserve"> 2019</w:t>
      </w:r>
    </w:p>
    <w:p w14:paraId="0367C963"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03517E" w14:textId="7AFCD67C" w:rsidR="00290F55" w:rsidRPr="00F91BA6" w:rsidRDefault="00290F55" w:rsidP="00F91BA6">
      <w:pPr>
        <w:pStyle w:val="Heading1111"/>
        <w:tabs>
          <w:tab w:val="clear" w:pos="567"/>
          <w:tab w:val="num" w:pos="851"/>
        </w:tabs>
      </w:pPr>
      <w:bookmarkStart w:id="0" w:name="_Toc382309736"/>
      <w:r w:rsidRPr="00411338">
        <w:t>GENERAL</w:t>
      </w:r>
      <w:bookmarkEnd w:id="0"/>
    </w:p>
    <w:p w14:paraId="595A313A" w14:textId="05185FB3"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F91BA6">
        <w:rPr>
          <w:spacing w:val="-3"/>
        </w:rPr>
        <w:t xml:space="preserve"> </w:t>
      </w:r>
      <w:r>
        <w:rPr>
          <w:spacing w:val="-3"/>
        </w:rPr>
        <w:t>and any individual financial regulations relating to contracts.</w:t>
      </w:r>
    </w:p>
    <w:p w14:paraId="741F71D5" w14:textId="77777777" w:rsidR="00290F55" w:rsidRPr="00CE4266"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55EEA9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5559B5FC"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6DA76161" w14:textId="77777777" w:rsidR="00290F55" w:rsidRPr="00FD2701"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494FC877"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14CA4B62"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FBAB363"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2880AD11" w14:textId="76B38E55" w:rsidR="00290F55" w:rsidRDefault="00F91BA6"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O</w:t>
      </w:r>
      <w:r w:rsidR="00290F55">
        <w:rPr>
          <w:spacing w:val="-3"/>
        </w:rPr>
        <w:t>nce a year, prior to approving the Annual Governance Statement, the council must review the effectiveness of its system of internal control which shall be in accordance with proper practices.</w:t>
      </w:r>
    </w:p>
    <w:p w14:paraId="6B7C1F5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13CA64D5"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568B0356"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2E0BF0C8" w14:textId="77777777" w:rsidR="00290F55" w:rsidRDefault="00290F55" w:rsidP="00290F55">
      <w:pPr>
        <w:rPr>
          <w:sz w:val="20"/>
        </w:rPr>
      </w:pPr>
    </w:p>
    <w:p w14:paraId="1B20E9C6" w14:textId="77777777" w:rsidR="00290F55" w:rsidRDefault="00290F55" w:rsidP="00290F55">
      <w:pPr>
        <w:rPr>
          <w:sz w:val="20"/>
        </w:rPr>
      </w:pPr>
    </w:p>
    <w:p w14:paraId="61683D93" w14:textId="77777777" w:rsidR="00F91BA6" w:rsidRDefault="00F91BA6" w:rsidP="00290F55">
      <w:pPr>
        <w:rPr>
          <w:sz w:val="20"/>
        </w:rPr>
      </w:pPr>
    </w:p>
    <w:p w14:paraId="770F236A" w14:textId="77777777" w:rsidR="00F91BA6" w:rsidRDefault="00F91BA6" w:rsidP="00290F55">
      <w:pPr>
        <w:rPr>
          <w:sz w:val="20"/>
        </w:rPr>
      </w:pPr>
    </w:p>
    <w:p w14:paraId="1ACE92BF" w14:textId="77777777" w:rsidR="00F91BA6" w:rsidRDefault="00F91BA6" w:rsidP="00290F55">
      <w:pPr>
        <w:rPr>
          <w:sz w:val="20"/>
        </w:rPr>
      </w:pPr>
    </w:p>
    <w:p w14:paraId="58B4FE7C" w14:textId="77777777" w:rsidR="00290F55" w:rsidRDefault="00290F55" w:rsidP="00290F55">
      <w:pPr>
        <w:rPr>
          <w:sz w:val="20"/>
        </w:rPr>
      </w:pPr>
    </w:p>
    <w:p w14:paraId="3293C5AC" w14:textId="16C1E2AF" w:rsidR="00290F55" w:rsidRPr="00F91BA6" w:rsidRDefault="00290F55" w:rsidP="00290F55">
      <w:pPr>
        <w:tabs>
          <w:tab w:val="left" w:pos="-1440"/>
          <w:tab w:val="left" w:pos="-720"/>
          <w:tab w:val="left" w:pos="0"/>
          <w:tab w:val="left" w:pos="1440"/>
        </w:tabs>
        <w:suppressAutoHyphens/>
        <w:spacing w:beforeLines="60" w:before="144" w:afterLines="60" w:after="144" w:line="276" w:lineRule="auto"/>
        <w:ind w:left="851"/>
        <w:jc w:val="both"/>
        <w:rPr>
          <w:b/>
          <w:spacing w:val="-3"/>
        </w:rPr>
      </w:pPr>
      <w:r w:rsidRPr="00F91BA6">
        <w:rPr>
          <w:b/>
          <w:spacing w:val="-3"/>
        </w:rPr>
        <w:t>The RFO</w:t>
      </w:r>
      <w:r w:rsidR="00F91BA6" w:rsidRPr="00F91BA6">
        <w:rPr>
          <w:b/>
          <w:spacing w:val="-3"/>
        </w:rPr>
        <w:t>:</w:t>
      </w:r>
    </w:p>
    <w:p w14:paraId="6A131D2A" w14:textId="77777777" w:rsidR="00290F55" w:rsidRDefault="00290F55" w:rsidP="00290F55">
      <w:pPr>
        <w:numPr>
          <w:ilvl w:val="2"/>
          <w:numId w:val="2"/>
        </w:numPr>
        <w:spacing w:beforeLines="60" w:before="144" w:afterLines="60" w:after="144" w:line="276" w:lineRule="auto"/>
        <w:jc w:val="both"/>
      </w:pPr>
      <w:r w:rsidRPr="004E565D">
        <w:t xml:space="preserve">acts under the policy direction of the </w:t>
      </w:r>
      <w:r>
        <w:t>c</w:t>
      </w:r>
      <w:r w:rsidRPr="004E565D">
        <w:t>ouncil</w:t>
      </w:r>
      <w:r>
        <w:t>;</w:t>
      </w:r>
    </w:p>
    <w:p w14:paraId="7A52D19C" w14:textId="77777777" w:rsidR="00290F55" w:rsidRDefault="00290F55" w:rsidP="00290F55">
      <w:pPr>
        <w:numPr>
          <w:ilvl w:val="2"/>
          <w:numId w:val="2"/>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14:paraId="56404974" w14:textId="77777777" w:rsidR="00290F55" w:rsidRDefault="00290F55" w:rsidP="00290F55">
      <w:pPr>
        <w:numPr>
          <w:ilvl w:val="2"/>
          <w:numId w:val="2"/>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7B4EC3AC" w14:textId="77777777" w:rsidR="00290F55" w:rsidRDefault="00290F55" w:rsidP="00290F55">
      <w:pPr>
        <w:numPr>
          <w:ilvl w:val="2"/>
          <w:numId w:val="2"/>
        </w:numPr>
        <w:spacing w:beforeLines="60" w:before="144" w:afterLines="60" w:after="144" w:line="276" w:lineRule="auto"/>
        <w:jc w:val="both"/>
      </w:pPr>
      <w:r w:rsidRPr="002A35DE">
        <w:t>ensures the accounting control systems are observed</w:t>
      </w:r>
      <w:r>
        <w:t>;</w:t>
      </w:r>
    </w:p>
    <w:p w14:paraId="17B5AA34" w14:textId="77777777" w:rsidR="00290F55" w:rsidRDefault="00290F55" w:rsidP="00290F55">
      <w:pPr>
        <w:numPr>
          <w:ilvl w:val="2"/>
          <w:numId w:val="2"/>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2F4F452A" w14:textId="77777777" w:rsidR="00290F55" w:rsidRDefault="00290F55" w:rsidP="00290F55">
      <w:pPr>
        <w:numPr>
          <w:ilvl w:val="2"/>
          <w:numId w:val="2"/>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w:t>
      </w:r>
    </w:p>
    <w:p w14:paraId="0F1D1F8C" w14:textId="77777777" w:rsidR="00290F55" w:rsidRDefault="00290F55" w:rsidP="00290F55">
      <w:pPr>
        <w:numPr>
          <w:ilvl w:val="2"/>
          <w:numId w:val="2"/>
        </w:numPr>
        <w:spacing w:beforeLines="60" w:before="144" w:afterLines="60" w:after="144" w:line="276" w:lineRule="auto"/>
        <w:jc w:val="both"/>
      </w:pPr>
      <w:r w:rsidRPr="002A35DE">
        <w:t>produces financial management information as required by the council.</w:t>
      </w:r>
    </w:p>
    <w:p w14:paraId="6B4FF5AE"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590FA69"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55E3850E" w14:textId="77777777" w:rsidR="00290F55" w:rsidRDefault="00290F55" w:rsidP="00290F55">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14744E1E" w14:textId="77777777" w:rsidR="00290F55" w:rsidRDefault="00290F55" w:rsidP="00290F55">
      <w:pPr>
        <w:numPr>
          <w:ilvl w:val="0"/>
          <w:numId w:val="3"/>
        </w:numPr>
        <w:spacing w:beforeLines="60" w:before="144" w:afterLines="60" w:after="144" w:line="276" w:lineRule="auto"/>
        <w:jc w:val="both"/>
      </w:pPr>
      <w:r>
        <w:t>a record of the assets and liabilities of the council; and</w:t>
      </w:r>
    </w:p>
    <w:p w14:paraId="4CE59B2E" w14:textId="77777777" w:rsidR="00290F55" w:rsidRPr="00E633AF" w:rsidRDefault="00290F55" w:rsidP="00290F55">
      <w:pPr>
        <w:numPr>
          <w:ilvl w:val="0"/>
          <w:numId w:val="3"/>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1F7F1C17"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A6552CE" w14:textId="77777777" w:rsidR="00290F55" w:rsidRDefault="00290F55" w:rsidP="00290F55">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14:paraId="4C26885E" w14:textId="77777777" w:rsidR="00290F55" w:rsidRDefault="00290F55" w:rsidP="00290F55">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7D4A6EB0" w14:textId="77777777" w:rsidR="00290F55" w:rsidRDefault="00290F55" w:rsidP="00290F55">
      <w:pPr>
        <w:numPr>
          <w:ilvl w:val="2"/>
          <w:numId w:val="4"/>
        </w:numPr>
        <w:spacing w:beforeLines="60" w:before="144" w:afterLines="60" w:after="144" w:line="276" w:lineRule="auto"/>
        <w:ind w:left="1418" w:hanging="567"/>
        <w:jc w:val="both"/>
      </w:pPr>
      <w:r>
        <w:lastRenderedPageBreak/>
        <w:t>identification of the duties of officers dealing with financial transactions and division of responsibilities of those officers in relation to significant transactions;</w:t>
      </w:r>
    </w:p>
    <w:p w14:paraId="2B854F66" w14:textId="77777777" w:rsidR="00290F55" w:rsidRDefault="00290F55" w:rsidP="00290F55">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3443C077" w14:textId="77777777" w:rsidR="00290F55" w:rsidRDefault="00290F55" w:rsidP="00290F55">
      <w:pPr>
        <w:numPr>
          <w:ilvl w:val="2"/>
          <w:numId w:val="4"/>
        </w:numPr>
        <w:spacing w:beforeLines="60" w:before="144" w:afterLines="60" w:after="144" w:line="276" w:lineRule="auto"/>
        <w:ind w:left="1418" w:hanging="567"/>
        <w:jc w:val="both"/>
      </w:pPr>
      <w:r>
        <w:t>measures to ensure that risk is properly managed.</w:t>
      </w:r>
    </w:p>
    <w:p w14:paraId="263B68DA" w14:textId="27221D15"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w:t>
      </w:r>
      <w:r w:rsidR="00F91BA6">
        <w:t>,</w:t>
      </w:r>
      <w:r w:rsidRPr="00E633AF">
        <w:t xml:space="preserve"> any decision regarding:</w:t>
      </w:r>
    </w:p>
    <w:p w14:paraId="503241F2" w14:textId="754DD00B" w:rsidR="00290F55" w:rsidRPr="00E633AF" w:rsidRDefault="00290F55" w:rsidP="00290F55">
      <w:pPr>
        <w:numPr>
          <w:ilvl w:val="2"/>
          <w:numId w:val="5"/>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14:paraId="3318B715" w14:textId="453324D1" w:rsidR="00290F55" w:rsidRPr="00E633AF" w:rsidRDefault="00290F55" w:rsidP="00290F55">
      <w:pPr>
        <w:numPr>
          <w:ilvl w:val="2"/>
          <w:numId w:val="5"/>
        </w:numPr>
        <w:spacing w:beforeLines="60" w:before="144" w:afterLines="60" w:after="144" w:line="276" w:lineRule="auto"/>
        <w:ind w:left="1418" w:hanging="567"/>
        <w:jc w:val="both"/>
      </w:pPr>
      <w:r w:rsidRPr="00E633AF">
        <w:t>approving accounting statement</w:t>
      </w:r>
      <w:r>
        <w:t>s</w:t>
      </w:r>
    </w:p>
    <w:p w14:paraId="5634761F" w14:textId="794DAB27" w:rsidR="00290F55" w:rsidRPr="00E633AF" w:rsidRDefault="00290F55" w:rsidP="00290F55">
      <w:pPr>
        <w:numPr>
          <w:ilvl w:val="2"/>
          <w:numId w:val="5"/>
        </w:numPr>
        <w:spacing w:beforeLines="60" w:before="144" w:afterLines="60" w:after="144" w:line="276" w:lineRule="auto"/>
        <w:ind w:left="1418" w:hanging="567"/>
        <w:jc w:val="both"/>
      </w:pPr>
      <w:r w:rsidRPr="00E633AF">
        <w:t>approving</w:t>
      </w:r>
      <w:r w:rsidR="00F91BA6">
        <w:t xml:space="preserve"> an annual governance statement</w:t>
      </w:r>
    </w:p>
    <w:p w14:paraId="35A466C4" w14:textId="3D33AB2A" w:rsidR="00290F55" w:rsidRDefault="00F91BA6" w:rsidP="00290F55">
      <w:pPr>
        <w:numPr>
          <w:ilvl w:val="2"/>
          <w:numId w:val="5"/>
        </w:numPr>
        <w:spacing w:beforeLines="60" w:before="144" w:afterLines="60" w:after="144" w:line="276" w:lineRule="auto"/>
        <w:ind w:left="1418" w:hanging="567"/>
        <w:jc w:val="both"/>
      </w:pPr>
      <w:r>
        <w:t>borrowing</w:t>
      </w:r>
    </w:p>
    <w:p w14:paraId="7F074F6E" w14:textId="1189B6CA" w:rsidR="00290F55" w:rsidRPr="00E633AF" w:rsidRDefault="00F91BA6" w:rsidP="00290F55">
      <w:pPr>
        <w:numPr>
          <w:ilvl w:val="2"/>
          <w:numId w:val="5"/>
        </w:numPr>
        <w:spacing w:beforeLines="60" w:before="144" w:afterLines="60" w:after="144" w:line="276" w:lineRule="auto"/>
        <w:ind w:left="1418" w:hanging="567"/>
        <w:jc w:val="both"/>
      </w:pPr>
      <w:r>
        <w:t>writing off bad debts</w:t>
      </w:r>
    </w:p>
    <w:p w14:paraId="567F342F" w14:textId="22E5725A"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declaring eligibility for the </w:t>
      </w:r>
      <w:r>
        <w:t>General Power of Competence</w:t>
      </w:r>
    </w:p>
    <w:p w14:paraId="6901C76A" w14:textId="77777777"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044C0D45" w14:textId="77777777" w:rsidR="00290F55" w:rsidRDefault="00290F55" w:rsidP="00290F55">
      <w:pPr>
        <w:spacing w:beforeLines="60" w:before="144" w:afterLines="60" w:after="144" w:line="276" w:lineRule="auto"/>
        <w:ind w:left="851"/>
        <w:jc w:val="both"/>
      </w:pPr>
      <w:r w:rsidRPr="00E633AF">
        <w:t>shall be a matter for the full council only.</w:t>
      </w:r>
    </w:p>
    <w:p w14:paraId="74A5C8C9" w14:textId="5760A782"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addition</w:t>
      </w:r>
      <w:r w:rsidR="00F91BA6">
        <w:t>,</w:t>
      </w:r>
      <w:r w:rsidRPr="00E633AF">
        <w:t xml:space="preserve"> the </w:t>
      </w:r>
      <w:r>
        <w:t>c</w:t>
      </w:r>
      <w:r w:rsidRPr="00E633AF">
        <w:t xml:space="preserve">ouncil </w:t>
      </w:r>
      <w:r>
        <w:t>must:</w:t>
      </w:r>
    </w:p>
    <w:p w14:paraId="1714B41E" w14:textId="77777777" w:rsidR="00290F55" w:rsidRDefault="00290F55" w:rsidP="00290F55">
      <w:pPr>
        <w:numPr>
          <w:ilvl w:val="0"/>
          <w:numId w:val="6"/>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104EA85C" w14:textId="29A372A1" w:rsidR="00290F55" w:rsidRDefault="00290F55" w:rsidP="00290F55">
      <w:pPr>
        <w:numPr>
          <w:ilvl w:val="0"/>
          <w:numId w:val="6"/>
        </w:numPr>
        <w:spacing w:beforeLines="60" w:before="144" w:afterLines="60" w:after="144" w:line="276" w:lineRule="auto"/>
        <w:ind w:left="1418" w:hanging="567"/>
        <w:jc w:val="both"/>
      </w:pPr>
      <w:r>
        <w:t>approve</w:t>
      </w:r>
      <w:r w:rsidRPr="00E633AF">
        <w:t xml:space="preserve"> a</w:t>
      </w:r>
      <w:r>
        <w:t>ny</w:t>
      </w:r>
      <w:r w:rsidRPr="00E633AF">
        <w:t xml:space="preserve"> grant or a single </w:t>
      </w:r>
      <w:r w:rsidR="00436A12">
        <w:t>commitment in excess of £1,000</w:t>
      </w:r>
      <w:r>
        <w:t xml:space="preserve"> and</w:t>
      </w:r>
    </w:p>
    <w:p w14:paraId="349D9382" w14:textId="77777777" w:rsidR="00290F55" w:rsidRPr="00E633AF" w:rsidRDefault="00290F55" w:rsidP="00290F55">
      <w:pPr>
        <w:numPr>
          <w:ilvl w:val="0"/>
          <w:numId w:val="6"/>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14:paraId="1C30C403" w14:textId="77777777"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5F7C40D3" w14:textId="04F04002" w:rsidR="00290F55" w:rsidRPr="00747E50" w:rsidRDefault="00290F55" w:rsidP="00747E50">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w:t>
      </w:r>
      <w:r>
        <w:t xml:space="preserve">in </w:t>
      </w:r>
      <w:r w:rsidRPr="00CE51E2">
        <w:rPr>
          <w:i/>
          <w:color w:val="000000"/>
        </w:rPr>
        <w:t xml:space="preserve">Governance and Accountability for Local Councils </w:t>
      </w:r>
      <w:r>
        <w:rPr>
          <w:i/>
          <w:color w:val="000000"/>
        </w:rPr>
        <w:t xml:space="preserve"> - a Practitioners’ Guide (England) </w:t>
      </w:r>
      <w:r>
        <w:rPr>
          <w:color w:val="000000"/>
        </w:rPr>
        <w:t xml:space="preserve">issued by the Joint Practitioners </w:t>
      </w:r>
      <w:r>
        <w:rPr>
          <w:color w:val="000000"/>
        </w:rPr>
        <w:lastRenderedPageBreak/>
        <w:t>Advisory Group (JPAG), available from the websites of NALC and the Society for Local Council Clerks (SLCC).</w:t>
      </w:r>
    </w:p>
    <w:p w14:paraId="3CCFC647" w14:textId="77777777" w:rsidR="00290F55" w:rsidRDefault="00290F55" w:rsidP="00290F55">
      <w:pPr>
        <w:rPr>
          <w:sz w:val="20"/>
        </w:rPr>
      </w:pPr>
    </w:p>
    <w:p w14:paraId="4EBF89AF" w14:textId="59FEB380" w:rsidR="00290F55" w:rsidRPr="00747E50" w:rsidRDefault="00290F55" w:rsidP="00290F55">
      <w:pPr>
        <w:pStyle w:val="Heading1111"/>
        <w:tabs>
          <w:tab w:val="clear" w:pos="567"/>
          <w:tab w:val="num" w:pos="851"/>
        </w:tabs>
        <w:spacing w:beforeLines="60" w:before="144" w:afterLines="60" w:after="144"/>
        <w:contextualSpacing w:val="0"/>
      </w:pPr>
      <w:r w:rsidRPr="00411338">
        <w:t>ACCOUNTING AND AUDIT (INTERNAL AND EXTERNAL)</w:t>
      </w:r>
    </w:p>
    <w:p w14:paraId="2511EB5F" w14:textId="77777777" w:rsidR="00290F55" w:rsidRPr="00411338" w:rsidRDefault="00290F55" w:rsidP="00290F55">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w:t>
      </w:r>
      <w:r>
        <w:rPr>
          <w:spacing w:val="-3"/>
        </w:rPr>
        <w:t>Audit Regulations, appropriate g</w:t>
      </w:r>
      <w:r w:rsidRPr="00411338">
        <w:rPr>
          <w:spacing w:val="-3"/>
        </w:rPr>
        <w:t>uidance and proper practices.</w:t>
      </w:r>
    </w:p>
    <w:p w14:paraId="3B7F6B76" w14:textId="4B256F70" w:rsidR="00290F55" w:rsidRPr="00D05371" w:rsidRDefault="00290F55" w:rsidP="00D05371">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w:t>
      </w:r>
      <w:r w:rsidR="00D05371">
        <w:rPr>
          <w:spacing w:val="-3"/>
        </w:rPr>
        <w:t xml:space="preserve"> the Chairman, or a cheque signatory,</w:t>
      </w:r>
      <w:r w:rsidRPr="00D05371">
        <w:rPr>
          <w:spacing w:val="-3"/>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sidR="00F91BA6" w:rsidRPr="00D05371">
        <w:rPr>
          <w:spacing w:val="-3"/>
        </w:rPr>
        <w:t>ouncil.</w:t>
      </w:r>
    </w:p>
    <w:p w14:paraId="224A607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w:t>
      </w:r>
      <w:r>
        <w:rPr>
          <w:spacing w:val="-3"/>
        </w:rPr>
        <w:t>nts and Audit Regulations.</w:t>
      </w:r>
    </w:p>
    <w:p w14:paraId="1A6288F9"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w:t>
      </w:r>
      <w:r>
        <w:rPr>
          <w:spacing w:val="-3"/>
        </w:rPr>
        <w:t>ers necessary for that purpose.</w:t>
      </w:r>
    </w:p>
    <w:p w14:paraId="512D7B98"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 and shall carry out the work in relation to internal controls required by the council in ac</w:t>
      </w:r>
      <w:r>
        <w:rPr>
          <w:spacing w:val="-3"/>
        </w:rPr>
        <w:t>cordance with proper practices.</w:t>
      </w:r>
    </w:p>
    <w:p w14:paraId="58EB467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54FB31AC"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43AD89A5"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738669F0"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069B04B7"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have no involvement in the financial decision making, management or control of the council.</w:t>
      </w:r>
    </w:p>
    <w:p w14:paraId="0410A2F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0D47D5D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7E2535F"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60A52FF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3C2CEE84"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22C7201C"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w:t>
      </w:r>
      <w:r>
        <w:rPr>
          <w:spacing w:val="-3"/>
        </w:rPr>
        <w:t>Accounts and Audit Regulations.</w:t>
      </w:r>
    </w:p>
    <w:p w14:paraId="4C27AA10"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 internal or external auditors.</w:t>
      </w:r>
    </w:p>
    <w:p w14:paraId="28B40420"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077128D" w14:textId="189086AD" w:rsidR="00290F55" w:rsidRPr="00747E50" w:rsidRDefault="00290F55" w:rsidP="00F91BA6">
      <w:pPr>
        <w:pStyle w:val="Heading1111"/>
        <w:tabs>
          <w:tab w:val="clear" w:pos="567"/>
          <w:tab w:val="num" w:pos="851"/>
        </w:tabs>
        <w:spacing w:beforeLines="60" w:before="144" w:afterLines="60" w:after="144"/>
        <w:contextualSpacing w:val="0"/>
      </w:pPr>
      <w:bookmarkStart w:id="1" w:name="_Toc382309738"/>
      <w:r w:rsidRPr="00411338">
        <w:t>ANNUAL ESTIMATES (BUDGET) AND FORWARD PLANNING</w:t>
      </w:r>
      <w:bookmarkEnd w:id="1"/>
    </w:p>
    <w:p w14:paraId="530F9C37" w14:textId="1085AE1E"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F91BA6">
        <w:rPr>
          <w:spacing w:val="-3"/>
        </w:rPr>
        <w:t xml:space="preserve">st </w:t>
      </w:r>
      <w:r w:rsidR="00493E7C">
        <w:rPr>
          <w:spacing w:val="-3"/>
        </w:rPr>
        <w:t xml:space="preserve">each year, by no later than </w:t>
      </w:r>
      <w:r w:rsidR="007A18B3">
        <w:rPr>
          <w:spacing w:val="-3"/>
        </w:rPr>
        <w:t>January</w:t>
      </w:r>
      <w:r w:rsidRPr="00411338">
        <w:rPr>
          <w:spacing w:val="-3"/>
        </w:rPr>
        <w:t xml:space="preserve"> prepare detailed estimates of all receipts and payments including the use of reserves and all sources of funding for the following financial year in the form of a budget to be considered by </w:t>
      </w:r>
      <w:r w:rsidR="00F91BA6">
        <w:rPr>
          <w:spacing w:val="-3"/>
        </w:rPr>
        <w:t xml:space="preserve">the </w:t>
      </w:r>
      <w:r w:rsidRPr="00411338">
        <w:rPr>
          <w:spacing w:val="-3"/>
        </w:rPr>
        <w:t>council.</w:t>
      </w:r>
    </w:p>
    <w:p w14:paraId="342EA6A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CBC2390"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58AD55C7"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55CFF689" w14:textId="0EA829F9" w:rsidR="00290F55" w:rsidRPr="00747E50" w:rsidRDefault="00290F55" w:rsidP="00290F55">
      <w:pPr>
        <w:pStyle w:val="Heading1111"/>
        <w:tabs>
          <w:tab w:val="clear" w:pos="567"/>
          <w:tab w:val="num" w:pos="851"/>
        </w:tabs>
        <w:spacing w:beforeLines="60" w:before="144" w:afterLines="60" w:after="144"/>
        <w:contextualSpacing w:val="0"/>
      </w:pPr>
      <w:bookmarkStart w:id="2" w:name="_Toc382309739"/>
      <w:r>
        <w:br w:type="page"/>
      </w:r>
      <w:r w:rsidRPr="00411338">
        <w:lastRenderedPageBreak/>
        <w:t>BUDGETARY CONTROL AND AUTHORITY TO SPEND</w:t>
      </w:r>
      <w:bookmarkEnd w:id="2"/>
    </w:p>
    <w:p w14:paraId="5DC45304" w14:textId="5365227A" w:rsidR="00290F55" w:rsidRPr="00F91BA6" w:rsidRDefault="00F91BA6" w:rsidP="00F91BA6">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ind w:left="1440"/>
        <w:contextualSpacing w:val="0"/>
        <w:jc w:val="both"/>
        <w:rPr>
          <w:spacing w:val="-3"/>
        </w:rPr>
      </w:pPr>
      <w:r>
        <w:rPr>
          <w:spacing w:val="-3"/>
        </w:rPr>
        <w:t xml:space="preserve">     </w:t>
      </w:r>
      <w:r w:rsidR="00290F55" w:rsidRPr="00411338">
        <w:rPr>
          <w:spacing w:val="-3"/>
        </w:rPr>
        <w:t>Expenditure on revenue items may be authorised up to the amounts included for that class of expenditure in the approved budget. This authority</w:t>
      </w:r>
      <w:r>
        <w:rPr>
          <w:spacing w:val="-3"/>
        </w:rPr>
        <w:t xml:space="preserve"> is to be determined by </w:t>
      </w:r>
      <w:r w:rsidR="00290F55" w:rsidRPr="00F91BA6">
        <w:rPr>
          <w:spacing w:val="-3"/>
        </w:rPr>
        <w:t>the c</w:t>
      </w:r>
      <w:r w:rsidRPr="00F91BA6">
        <w:rPr>
          <w:spacing w:val="-3"/>
        </w:rPr>
        <w:t>ouncil for all items.</w:t>
      </w:r>
    </w:p>
    <w:p w14:paraId="2BD8A5B3" w14:textId="4EC0F3CB"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Such authority</w:t>
      </w:r>
      <w:r>
        <w:rPr>
          <w:spacing w:val="-3"/>
        </w:rPr>
        <w:t xml:space="preserve"> is to be evidenced by a m</w:t>
      </w:r>
      <w:r w:rsidR="006225EF">
        <w:rPr>
          <w:spacing w:val="-3"/>
        </w:rPr>
        <w:t xml:space="preserve">inute at the Parish </w:t>
      </w:r>
      <w:r w:rsidR="00D05371">
        <w:rPr>
          <w:spacing w:val="-3"/>
        </w:rPr>
        <w:t xml:space="preserve">Council </w:t>
      </w:r>
      <w:r w:rsidR="006225EF">
        <w:rPr>
          <w:spacing w:val="-3"/>
        </w:rPr>
        <w:t>Meeting</w:t>
      </w:r>
      <w:r w:rsidR="00D05371">
        <w:rPr>
          <w:spacing w:val="-3"/>
        </w:rPr>
        <w:t>.</w:t>
      </w:r>
    </w:p>
    <w:p w14:paraId="31599CD2" w14:textId="77777777"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Contracts may not be disaggregated to avoid controls imposed by these regulations.</w:t>
      </w:r>
    </w:p>
    <w:p w14:paraId="55E1E12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5869BB5"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p>
    <w:p w14:paraId="28105E19" w14:textId="5B150ADF"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w:t>
      </w:r>
      <w:r w:rsidR="006225EF">
        <w:rPr>
          <w:spacing w:val="-3"/>
        </w:rPr>
        <w:t xml:space="preserve"> revie</w:t>
      </w:r>
      <w:r w:rsidR="00436A12">
        <w:rPr>
          <w:spacing w:val="-3"/>
        </w:rPr>
        <w:t>wed at least annually in January</w:t>
      </w:r>
      <w:r>
        <w:rPr>
          <w:spacing w:val="-3"/>
        </w:rPr>
        <w:t xml:space="preserve"> </w:t>
      </w:r>
      <w:r w:rsidRPr="00411338">
        <w:rPr>
          <w:spacing w:val="-3"/>
        </w:rPr>
        <w:t xml:space="preserve">for the following financial year and such review shall be evidenced by a hard copy schedule signed by the Clerk and the </w:t>
      </w:r>
      <w:r w:rsidR="006225EF">
        <w:rPr>
          <w:spacing w:val="-3"/>
        </w:rPr>
        <w:t>Chairman of Council</w:t>
      </w:r>
      <w:r w:rsidRPr="00411338">
        <w:rPr>
          <w:spacing w:val="-3"/>
        </w:rPr>
        <w:t>.</w:t>
      </w:r>
      <w:r w:rsidR="006225EF">
        <w:rPr>
          <w:spacing w:val="-3"/>
        </w:rPr>
        <w:t xml:space="preserve"> The RFO will inform the Council </w:t>
      </w:r>
      <w:r w:rsidRPr="00411338">
        <w:rPr>
          <w:spacing w:val="-3"/>
        </w:rPr>
        <w:t>of any changes impacting on their budget requirement for the coming year in good time.</w:t>
      </w:r>
    </w:p>
    <w:p w14:paraId="16F6BBC7" w14:textId="282C497C"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128E7AD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F0B50C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70262DB1" w14:textId="6CCF88BD"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w:t>
      </w:r>
      <w:r w:rsidRPr="00411338">
        <w:rPr>
          <w:spacing w:val="-3"/>
        </w:rPr>
        <w:lastRenderedPageBreak/>
        <w:t>financial quarter and shall show explanations of material variances. For this purpose “m</w:t>
      </w:r>
      <w:r w:rsidR="00A758A7">
        <w:rPr>
          <w:spacing w:val="-3"/>
        </w:rPr>
        <w:t xml:space="preserve">aterial” shall be in excess of £100 or 15% </w:t>
      </w:r>
      <w:r w:rsidRPr="00411338">
        <w:rPr>
          <w:spacing w:val="-3"/>
        </w:rPr>
        <w:t>of the budget.</w:t>
      </w:r>
    </w:p>
    <w:p w14:paraId="03B3CC07" w14:textId="77777777"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3A6CB3D"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65564A" w14:textId="35287D6C" w:rsidR="00290F55" w:rsidRPr="00747E50" w:rsidRDefault="00290F55" w:rsidP="00747E50">
      <w:pPr>
        <w:pStyle w:val="Heading1111"/>
        <w:tabs>
          <w:tab w:val="clear" w:pos="567"/>
          <w:tab w:val="num" w:pos="851"/>
        </w:tabs>
      </w:pPr>
      <w:bookmarkStart w:id="3" w:name="_Toc382309740"/>
      <w:r w:rsidRPr="00411338">
        <w:t>BANKING ARRANGEMENTS AND AUTHORISATION OF PAYMENTS</w:t>
      </w:r>
      <w:bookmarkEnd w:id="3"/>
      <w:r w:rsidRPr="00411338">
        <w:t xml:space="preserve"> </w:t>
      </w:r>
    </w:p>
    <w:p w14:paraId="15AC4248" w14:textId="414C8119"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council's banking arrangements, including the bank mandate, shall be made by the RFO and approved by the council</w:t>
      </w:r>
      <w:r w:rsidR="006225EF">
        <w:rPr>
          <w:spacing w:val="-3"/>
        </w:rPr>
        <w:t xml:space="preserve">. </w:t>
      </w:r>
      <w:r w:rsidRPr="00411338">
        <w:rPr>
          <w:spacing w:val="-3"/>
        </w:rPr>
        <w:t xml:space="preserve">They shall be regularly reviewed for safety and efficiency. </w:t>
      </w:r>
    </w:p>
    <w:p w14:paraId="0C777F21" w14:textId="30DBF7A6"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w:t>
      </w:r>
      <w:r w:rsidR="00493E7C">
        <w:rPr>
          <w:spacing w:val="-3"/>
        </w:rPr>
        <w:t>ouncil</w:t>
      </w:r>
      <w:r w:rsidRPr="00411338">
        <w:rPr>
          <w:spacing w:val="-3"/>
        </w:rPr>
        <w:t>. The council shall review the schedule for compliance and, having satisfied itself shall authorise payment by a resolution of the c</w:t>
      </w:r>
      <w:r w:rsidR="006225EF">
        <w:rPr>
          <w:spacing w:val="-3"/>
        </w:rPr>
        <w:t>ouncil</w:t>
      </w:r>
      <w:r w:rsidRPr="00411338">
        <w:rPr>
          <w:spacing w:val="-3"/>
        </w:rPr>
        <w:t>.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14:paraId="5F54C69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52537222" w14:textId="17F50010"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council </w:t>
      </w:r>
      <w:r>
        <w:rPr>
          <w:spacing w:val="-3"/>
        </w:rPr>
        <w:t>m</w:t>
      </w:r>
      <w:r w:rsidRPr="00411338">
        <w:rPr>
          <w:spacing w:val="-3"/>
        </w:rPr>
        <w:t>eeting.</w:t>
      </w:r>
    </w:p>
    <w:p w14:paraId="664E760A"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6B1348DA" w14:textId="2532AD73"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6225EF">
        <w:rPr>
          <w:spacing w:val="-3"/>
        </w:rPr>
        <w:t>.</w:t>
      </w:r>
    </w:p>
    <w:p w14:paraId="5DDED0A0" w14:textId="77777777"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5.6 below (continuing contracts and obligations) provided that a list of such payments shall be submitted to the next appropriate meeting of council [or finance committee];</w:t>
      </w:r>
      <w:r>
        <w:rPr>
          <w:spacing w:val="-3"/>
        </w:rPr>
        <w:t xml:space="preserve"> or</w:t>
      </w:r>
    </w:p>
    <w:p w14:paraId="47F666A9" w14:textId="04C7BDAA"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fund transfers within the councils banking arrangements up to the sum of </w:t>
      </w:r>
      <w:r w:rsidR="000F2DC9">
        <w:rPr>
          <w:spacing w:val="-3"/>
        </w:rPr>
        <w:t>£5,000</w:t>
      </w:r>
      <w:r w:rsidRPr="00411338">
        <w:rPr>
          <w:spacing w:val="-3"/>
        </w:rPr>
        <w:t>, provided that a list of such payments shall be submitted to the next appropriate meeting of council [or finance committee].</w:t>
      </w:r>
    </w:p>
    <w:p w14:paraId="52CD47BF" w14:textId="45703F6D" w:rsidR="00290F55" w:rsidRPr="00411338" w:rsidRDefault="00290F55" w:rsidP="006225EF">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c</w:t>
      </w:r>
      <w:r w:rsidR="006225EF">
        <w:rPr>
          <w:spacing w:val="-3"/>
        </w:rPr>
        <w:t xml:space="preserve">ouncil </w:t>
      </w:r>
      <w:r w:rsidRPr="00411338">
        <w:rPr>
          <w:spacing w:val="-3"/>
        </w:rPr>
        <w:t xml:space="preserve"> may authorise payment for the year provided that the requirements of regulation 4.1 (Budgetary Controls) are adhered to, provided also that a list of such payments shall be submitted to the next appropriate meeting of </w:t>
      </w:r>
      <w:r w:rsidR="006225EF">
        <w:rPr>
          <w:spacing w:val="-3"/>
        </w:rPr>
        <w:t>council.</w:t>
      </w:r>
    </w:p>
    <w:p w14:paraId="2B666EBA" w14:textId="7DF7488C" w:rsidR="00290F55" w:rsidRPr="006225EF" w:rsidRDefault="006225EF" w:rsidP="006225EF">
      <w:pPr>
        <w:tabs>
          <w:tab w:val="left" w:pos="-1440"/>
          <w:tab w:val="left" w:pos="-720"/>
          <w:tab w:val="left" w:pos="0"/>
          <w:tab w:val="left" w:pos="1080"/>
          <w:tab w:val="left" w:pos="1440"/>
        </w:tabs>
        <w:suppressAutoHyphens/>
        <w:spacing w:beforeLines="60" w:before="144" w:afterLines="60" w:after="144" w:line="276" w:lineRule="auto"/>
        <w:ind w:left="1440" w:hanging="720"/>
        <w:jc w:val="both"/>
        <w:rPr>
          <w:spacing w:val="-3"/>
        </w:rPr>
      </w:pPr>
      <w:r>
        <w:rPr>
          <w:spacing w:val="-3"/>
        </w:rPr>
        <w:t xml:space="preserve">5.7        </w:t>
      </w:r>
      <w:r w:rsidR="00290F55" w:rsidRPr="006225EF">
        <w:rPr>
          <w:spacing w:val="-3"/>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5980ED" w14:textId="0BDD8393" w:rsidR="00290F55" w:rsidRPr="006225EF" w:rsidRDefault="006225EF" w:rsidP="006225EF">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ind w:left="1440" w:hanging="810"/>
        <w:jc w:val="both"/>
        <w:rPr>
          <w:b/>
          <w:spacing w:val="-3"/>
        </w:rPr>
      </w:pPr>
      <w:r>
        <w:rPr>
          <w:spacing w:val="-3"/>
        </w:rPr>
        <w:t xml:space="preserve"> </w:t>
      </w:r>
      <w:r>
        <w:rPr>
          <w:spacing w:val="-3"/>
        </w:rPr>
        <w:tab/>
      </w:r>
      <w:r w:rsidR="00290F55" w:rsidRPr="006225EF">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spacing w:val="-3"/>
        </w:rPr>
        <w:t xml:space="preserve"> </w:t>
      </w:r>
      <w:r w:rsidRPr="006225EF">
        <w:rPr>
          <w:spacing w:val="-3"/>
        </w:rPr>
        <w:t xml:space="preserve">   </w:t>
      </w:r>
      <w:r w:rsidR="00290F55" w:rsidRPr="006225EF">
        <w:rPr>
          <w:spacing w:val="-3"/>
        </w:rPr>
        <w:t>Any changes in the recorded details of suppliers, such as bank account records, shall be approved in writing by a Member.</w:t>
      </w:r>
    </w:p>
    <w:p w14:paraId="62B3EAE6"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B8D8D65" w14:textId="449CBA4A" w:rsidR="00290F55" w:rsidRPr="00322385" w:rsidRDefault="00290F55" w:rsidP="00290F55">
      <w:pPr>
        <w:pStyle w:val="Heading1111"/>
        <w:numPr>
          <w:ilvl w:val="0"/>
          <w:numId w:val="16"/>
        </w:numPr>
        <w:spacing w:beforeLines="60" w:before="144" w:afterLines="60" w:after="144"/>
        <w:contextualSpacing w:val="0"/>
      </w:pPr>
      <w:bookmarkStart w:id="4" w:name="_Toc382305562"/>
      <w:bookmarkStart w:id="5" w:name="_Toc382309741"/>
      <w:r w:rsidRPr="0099662F">
        <w:t>INSTRUCTIONS FOR THE MAKING OF PAYMENTS</w:t>
      </w:r>
      <w:bookmarkEnd w:id="4"/>
      <w:bookmarkEnd w:id="5"/>
    </w:p>
    <w:p w14:paraId="3076445E" w14:textId="0593E80A"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44299A8C" w14:textId="098DF82C"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w:t>
      </w:r>
      <w:r w:rsidR="006225EF">
        <w:rPr>
          <w:spacing w:val="-3"/>
        </w:rPr>
        <w:t xml:space="preserve">ouncil </w:t>
      </w:r>
      <w:r w:rsidRPr="00411338">
        <w:rPr>
          <w:spacing w:val="-3"/>
        </w:rPr>
        <w:t>or, if so delegated, the Clerk or RFO shall give instruction that a payment shall be made.</w:t>
      </w:r>
    </w:p>
    <w:p w14:paraId="0B1AC2E1" w14:textId="248F4187" w:rsidR="00290F55" w:rsidRDefault="00290F55" w:rsidP="00747E50">
      <w:pPr>
        <w:numPr>
          <w:ilvl w:val="1"/>
          <w:numId w:val="17"/>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effected by cheque or other instructions to the council's bankers, or otherwise, in accordance with a resolution of council</w:t>
      </w:r>
      <w:r w:rsidR="006225EF">
        <w:rPr>
          <w:spacing w:val="-3"/>
        </w:rPr>
        <w:t xml:space="preserve">. </w:t>
      </w:r>
    </w:p>
    <w:p w14:paraId="1CB2F94C" w14:textId="528725E4" w:rsidR="00290F55" w:rsidRPr="00411338" w:rsidRDefault="00290F55" w:rsidP="00747E50">
      <w:pPr>
        <w:pStyle w:val="ListParagraph"/>
        <w:numPr>
          <w:ilvl w:val="1"/>
          <w:numId w:val="17"/>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 or orders for payment drawn on the bank account in accordance with the schedule as presented to council or committee shall be signed by two member</w:t>
      </w:r>
      <w:r w:rsidR="006225EF">
        <w:rPr>
          <w:spacing w:val="-3"/>
        </w:rPr>
        <w:t xml:space="preserve">s </w:t>
      </w:r>
      <w:r w:rsidRPr="00411338">
        <w:rPr>
          <w:spacing w:val="-3"/>
        </w:rPr>
        <w:t>of c</w:t>
      </w:r>
      <w:r w:rsidR="006225EF">
        <w:rPr>
          <w:spacing w:val="-3"/>
        </w:rPr>
        <w:t>ouncil,</w:t>
      </w:r>
      <w:r w:rsidRPr="00411338">
        <w:rPr>
          <w:spacing w:val="-3"/>
        </w:rPr>
        <w:t xml:space="preserve"> in 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19129DFF" w14:textId="4E253AA8"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 xml:space="preserve">To indicate agreement of the details shown on the cheque or order for payment with the counterfoil and the invoice or similar documentation, the </w:t>
      </w:r>
      <w:r w:rsidR="00A93E9A">
        <w:rPr>
          <w:spacing w:val="-3"/>
        </w:rPr>
        <w:t>RFO</w:t>
      </w:r>
      <w:r w:rsidRPr="00411338">
        <w:rPr>
          <w:spacing w:val="-3"/>
        </w:rPr>
        <w:t xml:space="preserve"> shall each also initial the cheque counterfoil.</w:t>
      </w:r>
    </w:p>
    <w:p w14:paraId="0CF12570" w14:textId="77777777" w:rsidR="00A93E9A" w:rsidRPr="00411338" w:rsidRDefault="00290F55" w:rsidP="00A93E9A">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 xml:space="preserve">Cheques or orders for payment shall not normally be presented for signature other than at a council or committee meeting (including immediately before or after such a meeting). </w:t>
      </w:r>
      <w:r w:rsidR="00A93E9A">
        <w:rPr>
          <w:spacing w:val="-3"/>
        </w:rPr>
        <w:t>In emergency situations, or in between meetings,</w:t>
      </w:r>
      <w:r w:rsidR="00A93E9A" w:rsidRPr="00411338">
        <w:rPr>
          <w:spacing w:val="-3"/>
        </w:rPr>
        <w:t xml:space="preserve"> signatures obtained </w:t>
      </w:r>
      <w:r w:rsidR="00A93E9A">
        <w:rPr>
          <w:spacing w:val="-3"/>
        </w:rPr>
        <w:t xml:space="preserve">up to the value of £500 </w:t>
      </w:r>
      <w:r w:rsidR="00A93E9A" w:rsidRPr="00411338">
        <w:rPr>
          <w:spacing w:val="-3"/>
        </w:rPr>
        <w:t xml:space="preserve">shall be reported to the council </w:t>
      </w:r>
      <w:r w:rsidR="00A93E9A">
        <w:rPr>
          <w:spacing w:val="-3"/>
        </w:rPr>
        <w:t>at the next convenient meeting. Any amount over that value should wait until the next meeting.</w:t>
      </w:r>
    </w:p>
    <w:p w14:paraId="1CF7A405" w14:textId="30DC4288" w:rsidR="00290F55" w:rsidRPr="00A93E9A" w:rsidRDefault="00290F55" w:rsidP="006466C7">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6D44404" w14:textId="1904B112" w:rsidR="00290F55" w:rsidRPr="00411338" w:rsidRDefault="000F2DC9"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P</w:t>
      </w:r>
      <w:r w:rsidR="00290F55" w:rsidRPr="00411338">
        <w:rPr>
          <w:spacing w:val="-3"/>
        </w:rPr>
        <w:t>ayment for certain items may be made by internet banking transfer provided evidence is retained showing which members approved the payment.</w:t>
      </w:r>
    </w:p>
    <w:p w14:paraId="6841FB4F"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r>
        <w:rPr>
          <w:spacing w:val="-3"/>
        </w:rPr>
        <w:t>councillor</w:t>
      </w:r>
      <w:r w:rsidRPr="00411338">
        <w:rPr>
          <w:spacing w:val="-3"/>
        </w:rPr>
        <w:t>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652E5D5"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Pr>
          <w:spacing w:val="-3"/>
        </w:rPr>
        <w:t>councillor</w:t>
      </w:r>
      <w:r w:rsidRPr="00411338">
        <w:rPr>
          <w:spacing w:val="-3"/>
        </w:rPr>
        <w:t xml:space="preserve"> shall disclose any PIN or password, relevant to the working of the council or its bank accounts, to any person not authorised in writing by the council or a duly delegated committee.</w:t>
      </w:r>
    </w:p>
    <w:p w14:paraId="7547F7F0" w14:textId="77777777" w:rsidR="00290F55" w:rsidRDefault="00290F55" w:rsidP="00747E50">
      <w:pPr>
        <w:numPr>
          <w:ilvl w:val="1"/>
          <w:numId w:val="17"/>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4FFB10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w:t>
      </w:r>
      <w:r>
        <w:rPr>
          <w:spacing w:val="-3"/>
        </w:rPr>
        <w:t>us, anti-spyware and firewall</w:t>
      </w:r>
      <w:r w:rsidRPr="00411338">
        <w:rPr>
          <w:spacing w:val="-3"/>
        </w:rPr>
        <w:t xml:space="preserve"> software with automatic updates, together with a high level of security, is used.</w:t>
      </w:r>
    </w:p>
    <w:p w14:paraId="4037BA67"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shall be appointed as </w:t>
      </w:r>
      <w:r>
        <w:rPr>
          <w:spacing w:val="-3"/>
        </w:rPr>
        <w:t>the Service Administrator. The bank m</w:t>
      </w:r>
      <w:r w:rsidRPr="00411338">
        <w:rPr>
          <w:spacing w:val="-3"/>
        </w:rPr>
        <w:t xml:space="preserve">andate </w:t>
      </w:r>
      <w:r w:rsidRPr="00411338">
        <w:rPr>
          <w:spacing w:val="-3"/>
        </w:rPr>
        <w:lastRenderedPageBreak/>
        <w:t xml:space="preserve">approved by the council shall identify a number of </w:t>
      </w:r>
      <w:r>
        <w:rPr>
          <w:spacing w:val="-3"/>
        </w:rPr>
        <w:t>councillor</w:t>
      </w:r>
      <w:r w:rsidRPr="00411338">
        <w:rPr>
          <w:spacing w:val="-3"/>
        </w:rPr>
        <w:t>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4F6DF3B"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Remembered or saved passwords facilities must not be used on any computer used for council banking work. Breach of this Regulation will be treated as a very serious matter under these regulations.</w:t>
      </w:r>
    </w:p>
    <w:p w14:paraId="7DDE9DCA" w14:textId="3F602C9A" w:rsidR="00290F55" w:rsidRPr="0099662F"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supported by hard copy authority for change signed by </w:t>
      </w:r>
      <w:r w:rsidR="006225EF">
        <w:rPr>
          <w:spacing w:val="-3"/>
        </w:rPr>
        <w:t>two members</w:t>
      </w:r>
      <w:r w:rsidRPr="00411338">
        <w:rPr>
          <w:spacing w:val="-3"/>
        </w:rPr>
        <w:t xml:space="preserve"> </w:t>
      </w:r>
      <w:r w:rsidR="006225EF">
        <w:rPr>
          <w:spacing w:val="-3"/>
        </w:rPr>
        <w:t xml:space="preserve">and the Clerk. </w:t>
      </w:r>
      <w:r w:rsidRPr="00411338">
        <w:rPr>
          <w:spacing w:val="-3"/>
        </w:rPr>
        <w:t xml:space="preserve"> A programme of regular checks of standing data with suppliers will be followed.</w:t>
      </w:r>
    </w:p>
    <w:p w14:paraId="387DAEC9" w14:textId="39A542CF" w:rsidR="00290F55" w:rsidRPr="001B6F0D"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issued for use will be specifically restricted to the Clerk and will also be restricted to a single transaction </w:t>
      </w:r>
      <w:r w:rsidR="00A758A7">
        <w:rPr>
          <w:spacing w:val="-3"/>
        </w:rPr>
        <w:t>maximum value of £1</w:t>
      </w:r>
      <w:r w:rsidRPr="00411338">
        <w:rPr>
          <w:spacing w:val="-3"/>
        </w:rPr>
        <w:t>00 unless authorised by council or finance committee in writing before any order is placed.</w:t>
      </w:r>
    </w:p>
    <w:p w14:paraId="48A733E1" w14:textId="1400D1FF" w:rsidR="00290F55" w:rsidRPr="006A7922"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w:t>
      </w:r>
      <w:r w:rsidR="001B6F0D">
        <w:rPr>
          <w:spacing w:val="-3"/>
        </w:rPr>
        <w:t xml:space="preserve">lerk </w:t>
      </w:r>
      <w:r w:rsidRPr="00411338">
        <w:rPr>
          <w:spacing w:val="-3"/>
        </w:rPr>
        <w:t>and shall be subject to automatic payment in full at each month-end. Personal credit or debit cards of members or staff shall not be used under any circumstances.</w:t>
      </w:r>
    </w:p>
    <w:p w14:paraId="517E16EE" w14:textId="670D458C"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w:t>
      </w:r>
      <w:r>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14:paraId="39837B81"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AF39CDB" w14:textId="4498A759" w:rsidR="00290F55" w:rsidRPr="00322385" w:rsidRDefault="00290F55" w:rsidP="00747E50">
      <w:pPr>
        <w:pStyle w:val="Heading1111"/>
        <w:numPr>
          <w:ilvl w:val="0"/>
          <w:numId w:val="17"/>
        </w:numPr>
        <w:spacing w:beforeLines="60" w:before="144" w:afterLines="60" w:after="144"/>
        <w:contextualSpacing w:val="0"/>
      </w:pPr>
      <w:bookmarkStart w:id="6" w:name="_Toc382305563"/>
      <w:bookmarkStart w:id="7" w:name="_Toc382309742"/>
      <w:r>
        <w:t>PAYMENT OF SALARIES</w:t>
      </w:r>
      <w:bookmarkEnd w:id="6"/>
      <w:bookmarkEnd w:id="7"/>
    </w:p>
    <w:p w14:paraId="2ED562A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B35E25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w:t>
      </w:r>
      <w:r w:rsidRPr="00411338">
        <w:rPr>
          <w:spacing w:val="-3"/>
        </w:rPr>
        <w:lastRenderedPageBreak/>
        <w:t>employment contracts, provided that each payment is reported to the next available council meeting, as set out in these regulations above.</w:t>
      </w:r>
    </w:p>
    <w:p w14:paraId="6D38858F" w14:textId="6798AC76"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w:t>
      </w:r>
      <w:r w:rsidR="001B6F0D">
        <w:rPr>
          <w:spacing w:val="-3"/>
        </w:rPr>
        <w:t xml:space="preserve">thout the prior consent of the </w:t>
      </w:r>
      <w:r w:rsidRPr="00411338">
        <w:rPr>
          <w:spacing w:val="-3"/>
        </w:rPr>
        <w:t>c</w:t>
      </w:r>
      <w:r w:rsidR="001B6F0D">
        <w:rPr>
          <w:spacing w:val="-3"/>
        </w:rPr>
        <w:t>ouncil.</w:t>
      </w:r>
      <w:r w:rsidRPr="00411338">
        <w:rPr>
          <w:spacing w:val="-3"/>
        </w:rPr>
        <w:t xml:space="preserve"> </w:t>
      </w:r>
    </w:p>
    <w:p w14:paraId="2C689F02" w14:textId="1C05A30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w:t>
      </w:r>
      <w:r w:rsidR="00493E7C">
        <w:rPr>
          <w:spacing w:val="-3"/>
        </w:rPr>
        <w:t xml:space="preserve"> a separate confidential </w:t>
      </w:r>
      <w:proofErr w:type="spellStart"/>
      <w:r w:rsidR="00493E7C">
        <w:rPr>
          <w:spacing w:val="-3"/>
        </w:rPr>
        <w:t>record</w:t>
      </w:r>
      <w:r w:rsidR="001B6F0D">
        <w:rPr>
          <w:spacing w:val="-3"/>
        </w:rPr>
        <w:t>.</w:t>
      </w:r>
      <w:r w:rsidRPr="00411338">
        <w:rPr>
          <w:spacing w:val="-3"/>
        </w:rPr>
        <w:t>This</w:t>
      </w:r>
      <w:proofErr w:type="spellEnd"/>
      <w:r w:rsidRPr="00411338">
        <w:rPr>
          <w:spacing w:val="-3"/>
        </w:rPr>
        <w:t xml:space="preserve"> confidential record is not open to inspection or review (under the Freedom of Information Act 2000 or otherwise) other than:</w:t>
      </w:r>
    </w:p>
    <w:p w14:paraId="44A8E47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Pr>
          <w:spacing w:val="-3"/>
        </w:rPr>
        <w:t>councillor</w:t>
      </w:r>
      <w:r w:rsidRPr="00411338">
        <w:rPr>
          <w:spacing w:val="-3"/>
        </w:rPr>
        <w:t xml:space="preserve"> who can demonstrate a need to know;</w:t>
      </w:r>
    </w:p>
    <w:p w14:paraId="1E51BA25"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05EDC2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1230C5A6"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741B1FF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4FA6E6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0E99D0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2D3AE646"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47A0CA25"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455C4A1" w14:textId="6FD34AEA" w:rsidR="00290F55" w:rsidRPr="00747E50" w:rsidRDefault="00290F55" w:rsidP="00747E50">
      <w:pPr>
        <w:pStyle w:val="Heading1111"/>
        <w:numPr>
          <w:ilvl w:val="0"/>
          <w:numId w:val="17"/>
        </w:numPr>
        <w:spacing w:beforeLines="60" w:before="144" w:afterLines="60" w:after="144"/>
        <w:contextualSpacing w:val="0"/>
      </w:pPr>
      <w:bookmarkStart w:id="8" w:name="_Toc382309743"/>
      <w:r w:rsidRPr="00411338">
        <w:t>LOANS AND INVESTMENTS</w:t>
      </w:r>
      <w:bookmarkEnd w:id="8"/>
    </w:p>
    <w:p w14:paraId="7965349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oan shall only be approved by full council.</w:t>
      </w:r>
    </w:p>
    <w:p w14:paraId="3AA09353" w14:textId="03DFA3C0"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14:paraId="3D40AFCB" w14:textId="614489AD"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council will arrange with the c</w:t>
      </w:r>
      <w:r>
        <w:rPr>
          <w:spacing w:val="-3"/>
        </w:rPr>
        <w:t>ouncil’s b</w:t>
      </w:r>
      <w:r w:rsidRPr="00411338">
        <w:rPr>
          <w:spacing w:val="-3"/>
        </w:rPr>
        <w:t>ank</w:t>
      </w:r>
      <w:r>
        <w:rPr>
          <w:spacing w:val="-3"/>
        </w:rPr>
        <w:t>s and i</w:t>
      </w:r>
      <w:r w:rsidRPr="00411338">
        <w:rPr>
          <w:spacing w:val="-3"/>
        </w:rPr>
        <w:t>nvestment providers for the sending of a copy of each statement of account to the Chairman of the council at the same time as o</w:t>
      </w:r>
      <w:r w:rsidR="001B6F0D">
        <w:rPr>
          <w:spacing w:val="-3"/>
        </w:rPr>
        <w:t>ne is issued to the Clerk</w:t>
      </w:r>
      <w:r w:rsidRPr="00411338">
        <w:rPr>
          <w:spacing w:val="-3"/>
        </w:rPr>
        <w:t>.</w:t>
      </w:r>
    </w:p>
    <w:p w14:paraId="75A4D40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ouncil and shall be for a set period in accordance with c</w:t>
      </w:r>
      <w:r>
        <w:rPr>
          <w:spacing w:val="-3"/>
        </w:rPr>
        <w:t>ouncil policy.</w:t>
      </w:r>
    </w:p>
    <w:p w14:paraId="274C1D6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2E106A08"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46C0938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64E8FEC8"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F64A50" w14:textId="575AD1B7" w:rsidR="00290F55" w:rsidRPr="00747E50" w:rsidRDefault="00290F55" w:rsidP="00290F55">
      <w:pPr>
        <w:pStyle w:val="Heading1111"/>
        <w:numPr>
          <w:ilvl w:val="0"/>
          <w:numId w:val="17"/>
        </w:numPr>
        <w:spacing w:beforeLines="60" w:before="144" w:afterLines="60" w:after="144"/>
        <w:contextualSpacing w:val="0"/>
      </w:pPr>
      <w:bookmarkStart w:id="9" w:name="_Toc382309744"/>
      <w:r w:rsidRPr="00411338">
        <w:t>INCOME</w:t>
      </w:r>
      <w:bookmarkEnd w:id="9"/>
    </w:p>
    <w:p w14:paraId="248D894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14:paraId="64D719D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2B0732C9"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review all fees and charges at least annually, f</w:t>
      </w:r>
      <w:r>
        <w:rPr>
          <w:spacing w:val="-3"/>
        </w:rPr>
        <w:t>ollowing a report of the Clerk.</w:t>
      </w:r>
    </w:p>
    <w:p w14:paraId="4E340F2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3E3625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3E4D8E5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05B649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0D2E064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9B30E49" w14:textId="77777777" w:rsidR="00290F55" w:rsidRDefault="00290F55" w:rsidP="00747E50">
      <w:pPr>
        <w:pStyle w:val="BodyTextIndent"/>
        <w:numPr>
          <w:ilvl w:val="1"/>
          <w:numId w:val="17"/>
        </w:numPr>
        <w:spacing w:beforeLines="60" w:before="144" w:afterLines="60" w:after="144" w:line="276" w:lineRule="auto"/>
      </w:pPr>
      <w:r>
        <w:t xml:space="preserve">Where any significant sums of cash are regularly received by the council, the RFO shall take such steps as are agreed by the council to ensure that more than one person is present when the cash is counted in the first </w:t>
      </w:r>
      <w:r>
        <w:lastRenderedPageBreak/>
        <w:t>instance, that there is a reconciliation to some form of control such as ticket issues, and that appropriate care is taken in the security and safety of individuals banking such cash.</w:t>
      </w:r>
    </w:p>
    <w:p w14:paraId="2537C71C" w14:textId="1D62ADB5"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67DE46AD" w14:textId="77777777" w:rsidR="00290F55" w:rsidRPr="00411338" w:rsidRDefault="00290F55" w:rsidP="00290F55">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BEAE911" w14:textId="062BEA47" w:rsidR="00290F55" w:rsidRPr="00747E50" w:rsidRDefault="00290F55" w:rsidP="00290F55">
      <w:pPr>
        <w:pStyle w:val="Heading1111"/>
        <w:numPr>
          <w:ilvl w:val="0"/>
          <w:numId w:val="17"/>
        </w:numPr>
        <w:spacing w:beforeLines="60" w:before="144" w:afterLines="60" w:after="144"/>
        <w:contextualSpacing w:val="0"/>
      </w:pPr>
      <w:bookmarkStart w:id="10" w:name="_Toc382309745"/>
      <w:r w:rsidRPr="00411338">
        <w:t>ORDERS FOR WORK, GOODS AND SERVICES</w:t>
      </w:r>
      <w:bookmarkEnd w:id="10"/>
    </w:p>
    <w:p w14:paraId="1DFBFA7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66C426B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0E0DBD2E" w14:textId="53192B8B"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fficers are responsible for obtaining value for money at all times. An officer issuing an official order shall ensure as far as reasonable and practicable that the best available terms are obtained in respect of each transaction, usually by obt</w:t>
      </w:r>
      <w:r w:rsidR="003538A5">
        <w:rPr>
          <w:spacing w:val="-3"/>
        </w:rPr>
        <w:t>aining three</w:t>
      </w:r>
      <w:r w:rsidRPr="00411338">
        <w:rPr>
          <w:spacing w:val="-3"/>
        </w:rPr>
        <w:t xml:space="preserve"> estimates from appropriate suppliers, subject to any </w:t>
      </w:r>
      <w:r w:rsidRPr="00411338">
        <w:rPr>
          <w:i/>
          <w:spacing w:val="-3"/>
        </w:rPr>
        <w:t>de minimis</w:t>
      </w:r>
      <w:r>
        <w:rPr>
          <w:spacing w:val="-3"/>
        </w:rPr>
        <w:t xml:space="preserve"> provisions in Regulation 11.1 </w:t>
      </w:r>
      <w:r w:rsidRPr="00411338">
        <w:rPr>
          <w:spacing w:val="-3"/>
        </w:rPr>
        <w:t>below.</w:t>
      </w:r>
    </w:p>
    <w:p w14:paraId="401F55D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0D715BD7" w14:textId="16152C69" w:rsidR="00747E50" w:rsidRPr="00747E50"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0DD0453"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07B08BA" w14:textId="2BC0D09C" w:rsidR="00290F55" w:rsidRPr="00747E50" w:rsidRDefault="00290F55" w:rsidP="00290F55">
      <w:pPr>
        <w:pStyle w:val="Heading1111"/>
        <w:numPr>
          <w:ilvl w:val="0"/>
          <w:numId w:val="17"/>
        </w:numPr>
        <w:spacing w:beforeLines="60" w:before="144" w:afterLines="60" w:after="144"/>
        <w:contextualSpacing w:val="0"/>
      </w:pPr>
      <w:bookmarkStart w:id="11" w:name="_Toc382309746"/>
      <w:r w:rsidRPr="00411338">
        <w:t>CONTRACTS</w:t>
      </w:r>
      <w:bookmarkEnd w:id="11"/>
    </w:p>
    <w:p w14:paraId="3B0AB09F" w14:textId="77777777" w:rsidR="00290F55" w:rsidRPr="00747E50" w:rsidRDefault="00290F55" w:rsidP="00747E50">
      <w:pPr>
        <w:tabs>
          <w:tab w:val="left" w:pos="-1440"/>
          <w:tab w:val="left" w:pos="-720"/>
          <w:tab w:val="left" w:pos="0"/>
          <w:tab w:val="left" w:pos="1080"/>
          <w:tab w:val="left" w:pos="1440"/>
        </w:tabs>
        <w:suppressAutoHyphens/>
        <w:spacing w:beforeLines="60" w:before="144" w:afterLines="60" w:after="144" w:line="276" w:lineRule="auto"/>
        <w:ind w:left="900"/>
        <w:jc w:val="both"/>
        <w:rPr>
          <w:spacing w:val="-3"/>
        </w:rPr>
      </w:pPr>
      <w:r w:rsidRPr="00747E50">
        <w:rPr>
          <w:spacing w:val="-3"/>
        </w:rPr>
        <w:t>Procedures as to contracts are laid down as follows:</w:t>
      </w:r>
    </w:p>
    <w:p w14:paraId="242690B7" w14:textId="18ED10D8" w:rsidR="00290F55" w:rsidRPr="00747E50" w:rsidRDefault="00290F55" w:rsidP="00747E50">
      <w:pPr>
        <w:pStyle w:val="ListParagraph"/>
        <w:numPr>
          <w:ilvl w:val="1"/>
          <w:numId w:val="17"/>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747E50">
        <w:rPr>
          <w:spacing w:val="-3"/>
        </w:rPr>
        <w:t>Every contract shall comply with these financial regulations, and no exceptions shall be made otherwise than in an emergency provided that this regulation need not apply to co</w:t>
      </w:r>
      <w:r w:rsidR="00747E50">
        <w:rPr>
          <w:spacing w:val="-3"/>
        </w:rPr>
        <w:t>ntracts which relate to items (a) to (f</w:t>
      </w:r>
      <w:r w:rsidRPr="00747E50">
        <w:rPr>
          <w:spacing w:val="-3"/>
        </w:rPr>
        <w:t>) below:</w:t>
      </w:r>
    </w:p>
    <w:p w14:paraId="768A84DC" w14:textId="423933A7" w:rsidR="00290F55" w:rsidRPr="00747E50" w:rsidRDefault="00290F55" w:rsidP="00747E50">
      <w:pPr>
        <w:pStyle w:val="ListParagraph"/>
        <w:numPr>
          <w:ilvl w:val="5"/>
          <w:numId w:val="17"/>
        </w:numPr>
        <w:tabs>
          <w:tab w:val="left" w:pos="-1440"/>
          <w:tab w:val="left" w:pos="-720"/>
          <w:tab w:val="left" w:pos="0"/>
          <w:tab w:val="left" w:pos="1701"/>
        </w:tabs>
        <w:suppressAutoHyphens/>
        <w:spacing w:beforeLines="60" w:before="144" w:afterLines="60" w:after="144" w:line="276" w:lineRule="auto"/>
        <w:ind w:left="1620" w:hanging="270"/>
        <w:jc w:val="both"/>
        <w:rPr>
          <w:spacing w:val="-3"/>
        </w:rPr>
      </w:pPr>
      <w:r w:rsidRPr="00747E50">
        <w:rPr>
          <w:spacing w:val="-3"/>
        </w:rPr>
        <w:t>for the supply of gas, electricity, water, sewerage and telephone services;</w:t>
      </w:r>
    </w:p>
    <w:p w14:paraId="3B17D798"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1CB6BCCF"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work to be executed or goods or materials to be supplied which consist of repairs to or parts for existing machinery or equipment or plant;</w:t>
      </w:r>
    </w:p>
    <w:p w14:paraId="29761BD4"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33166A8F"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7E02C1EB"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4AD649A2"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1"/>
      </w:r>
      <w:r>
        <w:rPr>
          <w:spacing w:val="-3"/>
        </w:rPr>
        <w:t>.</w:t>
      </w:r>
    </w:p>
    <w:p w14:paraId="19D3B009"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290F55">
        <w:rPr>
          <w:spacing w:val="-3"/>
        </w:rPr>
        <w:t>The full requirements of The Regulations, as applicable, shall be followed in respect of the tendering and award of</w:t>
      </w:r>
      <w:r>
        <w:rPr>
          <w:spacing w:val="-3"/>
        </w:rPr>
        <w:t xml:space="preserve"> of a public supply</w:t>
      </w:r>
      <w:r w:rsidRPr="00411338">
        <w:rPr>
          <w:spacing w:val="-3"/>
        </w:rPr>
        <w:t xml:space="preserve"> contract</w:t>
      </w:r>
      <w:r>
        <w:rPr>
          <w:spacing w:val="-3"/>
        </w:rPr>
        <w:t>, public service</w:t>
      </w:r>
      <w:r w:rsidRPr="00290F55">
        <w:rPr>
          <w:spacing w:val="-3"/>
        </w:rPr>
        <w:t xml:space="preserve"> </w:t>
      </w:r>
      <w:r>
        <w:rPr>
          <w:spacing w:val="-3"/>
        </w:rPr>
        <w:t>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6914F720"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645966C2"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4C7FC0A"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171CE420" w14:textId="4B7C3416"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00333C14">
        <w:rPr>
          <w:spacing w:val="-3"/>
        </w:rPr>
        <w:t xml:space="preserve">. </w:t>
      </w:r>
      <w:r w:rsidRPr="00411338">
        <w:rPr>
          <w:spacing w:val="-3"/>
        </w:rPr>
        <w:t>and shall refer to the terms of the Bribery Act 2010.</w:t>
      </w:r>
    </w:p>
    <w:p w14:paraId="4A6866F5"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14:paraId="70619B50" w14:textId="0360F528"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540"/>
        <w:jc w:val="both"/>
      </w:pPr>
      <w:r>
        <w:t>The council shall not be obliged to accept the lowest or any tender, quote or estimate.</w:t>
      </w:r>
    </w:p>
    <w:p w14:paraId="6B9030D7" w14:textId="77777777"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450"/>
        <w:jc w:val="both"/>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15AE8DC9" w14:textId="77777777" w:rsidR="00290F55" w:rsidRDefault="00290F55" w:rsidP="00290F55">
      <w:pPr>
        <w:pStyle w:val="BodyTextIndent2"/>
        <w:spacing w:beforeLines="60" w:before="144" w:afterLines="60" w:after="144" w:line="276" w:lineRule="auto"/>
      </w:pPr>
    </w:p>
    <w:p w14:paraId="6ECE7879" w14:textId="2E25FC4C" w:rsidR="00290F55" w:rsidRDefault="00290F55" w:rsidP="00747E50">
      <w:pPr>
        <w:pStyle w:val="Heading1111"/>
        <w:numPr>
          <w:ilvl w:val="0"/>
          <w:numId w:val="17"/>
        </w:numPr>
        <w:spacing w:beforeLines="60" w:before="144" w:afterLines="60" w:after="144"/>
        <w:contextualSpacing w:val="0"/>
      </w:pPr>
      <w:bookmarkStart w:id="12" w:name="_Toc382309747"/>
      <w:r w:rsidRPr="00F84470">
        <w:t>PAYMENTS UNDER CONTRACTS FOR BUILDING OR OTHER CONSTRUCTION WORKS</w:t>
      </w:r>
      <w:bookmarkEnd w:id="12"/>
      <w:r>
        <w:t xml:space="preserve"> (PUBLIC WORKS CONTRACTS)</w:t>
      </w:r>
    </w:p>
    <w:p w14:paraId="01F0BF4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BE5FFDA"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194FC82" w14:textId="77777777" w:rsidR="00290F55" w:rsidRPr="00CE4266"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76E70076" w14:textId="5469A87E" w:rsidR="00333C14" w:rsidRPr="00747E50" w:rsidRDefault="00290F55" w:rsidP="00747E50">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553F9126" w14:textId="57A87939" w:rsidR="00290F55" w:rsidRPr="00747E50" w:rsidRDefault="00290F55" w:rsidP="00747E50">
      <w:pPr>
        <w:pStyle w:val="Heading1111"/>
        <w:numPr>
          <w:ilvl w:val="0"/>
          <w:numId w:val="17"/>
        </w:numPr>
        <w:spacing w:beforeLines="60" w:before="144" w:afterLines="60" w:after="144"/>
        <w:contextualSpacing w:val="0"/>
      </w:pPr>
      <w:bookmarkStart w:id="13" w:name="_Toc382309748"/>
      <w:r w:rsidRPr="00411338">
        <w:t>STORES AND EQUIPMENT</w:t>
      </w:r>
      <w:bookmarkEnd w:id="13"/>
    </w:p>
    <w:p w14:paraId="02B04520"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3F587E0B"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Pr="00411338">
        <w:rPr>
          <w:spacing w:val="-3"/>
        </w:rPr>
        <w:t>otes shall be obtained in respect of all goods received into store or otherwise delivered and goods must be checked as to order and quality at the time delivery is made.</w:t>
      </w:r>
    </w:p>
    <w:p w14:paraId="40E8464A" w14:textId="77777777" w:rsidR="00290F55" w:rsidRDefault="00290F55" w:rsidP="00747E50">
      <w:pPr>
        <w:pStyle w:val="BodyText"/>
        <w:numPr>
          <w:ilvl w:val="1"/>
          <w:numId w:val="17"/>
        </w:numPr>
        <w:tabs>
          <w:tab w:val="left" w:pos="-1440"/>
          <w:tab w:val="left" w:pos="-720"/>
          <w:tab w:val="left" w:pos="1080"/>
          <w:tab w:val="left" w:pos="1440"/>
        </w:tabs>
        <w:suppressAutoHyphens/>
        <w:spacing w:beforeLines="60" w:before="144" w:afterLines="60" w:after="144" w:line="276" w:lineRule="auto"/>
        <w:jc w:val="both"/>
      </w:pPr>
      <w:r>
        <w:lastRenderedPageBreak/>
        <w:t>Stocks shall be kept at the minimum levels consistent with operational requirements.</w:t>
      </w:r>
    </w:p>
    <w:p w14:paraId="29DD4AA5" w14:textId="73010F94" w:rsidR="00290F55" w:rsidRDefault="00290F55" w:rsidP="00747E50">
      <w:pPr>
        <w:pStyle w:val="BodyText"/>
        <w:numPr>
          <w:ilvl w:val="1"/>
          <w:numId w:val="17"/>
        </w:numPr>
        <w:tabs>
          <w:tab w:val="left" w:pos="-1440"/>
          <w:tab w:val="left" w:pos="-720"/>
        </w:tabs>
        <w:suppressAutoHyphens/>
        <w:spacing w:beforeLines="60" w:before="144" w:afterLines="60" w:after="144" w:line="276" w:lineRule="auto"/>
        <w:jc w:val="both"/>
      </w:pPr>
      <w:r>
        <w:t>The RFO shall be responsible for periodic checks of stock</w:t>
      </w:r>
      <w:r w:rsidR="00333C14">
        <w:t>s and stores at least annually.</w:t>
      </w:r>
    </w:p>
    <w:p w14:paraId="099C2019" w14:textId="77777777" w:rsidR="00333C14" w:rsidRDefault="00333C14" w:rsidP="00333C14">
      <w:pPr>
        <w:pStyle w:val="BodyText"/>
        <w:tabs>
          <w:tab w:val="left" w:pos="-1440"/>
          <w:tab w:val="left" w:pos="-720"/>
        </w:tabs>
        <w:suppressAutoHyphens/>
        <w:spacing w:beforeLines="60" w:before="144" w:afterLines="60" w:after="144" w:line="276" w:lineRule="auto"/>
        <w:ind w:left="1080"/>
        <w:jc w:val="both"/>
      </w:pPr>
    </w:p>
    <w:p w14:paraId="7AE2A66D" w14:textId="03BF44CA" w:rsidR="00290F55" w:rsidRPr="00747E50" w:rsidRDefault="00290F55" w:rsidP="00290F55">
      <w:pPr>
        <w:pStyle w:val="Heading1111"/>
        <w:numPr>
          <w:ilvl w:val="0"/>
          <w:numId w:val="17"/>
        </w:numPr>
        <w:spacing w:beforeLines="60" w:before="144" w:afterLines="60" w:after="144"/>
        <w:contextualSpacing w:val="0"/>
      </w:pPr>
      <w:bookmarkStart w:id="14" w:name="_Toc382309749"/>
      <w:r w:rsidRPr="00411338">
        <w:t>ASSETS, PROPERTIES AND ESTATES</w:t>
      </w:r>
      <w:bookmarkEnd w:id="14"/>
    </w:p>
    <w:p w14:paraId="6417A6DF"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A699BD7" w14:textId="748F1BD6" w:rsidR="00290F55" w:rsidRDefault="00290F55" w:rsidP="00747E50">
      <w:pPr>
        <w:pStyle w:val="BodyTextIndent"/>
        <w:numPr>
          <w:ilvl w:val="1"/>
          <w:numId w:val="17"/>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08C7759" w14:textId="77777777" w:rsidR="00290F55" w:rsidRDefault="00290F55" w:rsidP="00747E50">
      <w:pPr>
        <w:pStyle w:val="BodyTextIndent"/>
        <w:numPr>
          <w:ilvl w:val="1"/>
          <w:numId w:val="17"/>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7CB6F11" w14:textId="77777777" w:rsidR="00290F55" w:rsidRDefault="00290F55" w:rsidP="00747E50">
      <w:pPr>
        <w:pStyle w:val="BodyTextIndent"/>
        <w:numPr>
          <w:ilvl w:val="1"/>
          <w:numId w:val="17"/>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270C1EF" w14:textId="77777777" w:rsidR="00290F55" w:rsidRDefault="00290F55" w:rsidP="00747E50">
      <w:pPr>
        <w:pStyle w:val="BodyTextIndent"/>
        <w:numPr>
          <w:ilvl w:val="1"/>
          <w:numId w:val="17"/>
        </w:numPr>
        <w:spacing w:beforeLines="60" w:before="144" w:afterLines="60" w:after="144"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3ACCB0BC"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9A4FE01"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BBEBBD8"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828C2D" w14:textId="42C8EB5C" w:rsidR="00290F55" w:rsidRPr="00747E50" w:rsidRDefault="00747E50" w:rsidP="00290F55">
      <w:pPr>
        <w:pStyle w:val="Heading1111"/>
        <w:numPr>
          <w:ilvl w:val="0"/>
          <w:numId w:val="17"/>
        </w:numPr>
        <w:spacing w:beforeLines="60" w:before="144" w:afterLines="60" w:after="144"/>
        <w:contextualSpacing w:val="0"/>
      </w:pPr>
      <w:bookmarkStart w:id="15" w:name="_Toc382309750"/>
      <w:r>
        <w:lastRenderedPageBreak/>
        <w:t xml:space="preserve">        </w:t>
      </w:r>
      <w:r w:rsidR="00290F55" w:rsidRPr="00411338">
        <w:t>INSURANCE</w:t>
      </w:r>
      <w:bookmarkEnd w:id="15"/>
    </w:p>
    <w:p w14:paraId="12484403" w14:textId="3F58AE74"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Regulation 17), the RFO shall effect all insurances and negotiate all claims on the council's insurers</w:t>
      </w:r>
      <w:r w:rsidR="00333C14">
        <w:rPr>
          <w:spacing w:val="-3"/>
        </w:rPr>
        <w:t>.</w:t>
      </w:r>
      <w:r w:rsidRPr="00411338">
        <w:rPr>
          <w:spacing w:val="-3"/>
        </w:rPr>
        <w:t xml:space="preserve"> </w:t>
      </w:r>
    </w:p>
    <w:p w14:paraId="7965DA43" w14:textId="13DA38F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w:t>
      </w:r>
      <w:r w:rsidR="00333C14">
        <w:rPr>
          <w:spacing w:val="-3"/>
        </w:rPr>
        <w:t xml:space="preserve">give prompt notification </w:t>
      </w:r>
      <w:r w:rsidRPr="00411338">
        <w:rPr>
          <w:spacing w:val="-3"/>
        </w:rPr>
        <w:t>of all new risks, properties or vehicles which require to be insured and of any alterations</w:t>
      </w:r>
      <w:r w:rsidR="00333C14">
        <w:rPr>
          <w:spacing w:val="-3"/>
        </w:rPr>
        <w:t xml:space="preserve"> affecting existing insurances.</w:t>
      </w:r>
    </w:p>
    <w:p w14:paraId="53733ED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14:paraId="073F8E5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14:paraId="2C43475D" w14:textId="42C9ADAA"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sidR="00333C14">
        <w:rPr>
          <w:spacing w:val="-3"/>
        </w:rPr>
        <w:t xml:space="preserve"> annually </w:t>
      </w:r>
      <w:r w:rsidRPr="00411338">
        <w:rPr>
          <w:spacing w:val="-3"/>
        </w:rPr>
        <w:t>by the c</w:t>
      </w:r>
      <w:r w:rsidR="00333C14">
        <w:rPr>
          <w:spacing w:val="-3"/>
        </w:rPr>
        <w:t>ouncil.</w:t>
      </w:r>
      <w:r w:rsidRPr="00411338">
        <w:rPr>
          <w:spacing w:val="-3"/>
        </w:rPr>
        <w:t xml:space="preserve"> </w:t>
      </w:r>
    </w:p>
    <w:p w14:paraId="2C158C62"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20480B" w14:textId="30F9FFF0" w:rsidR="00333C14" w:rsidRDefault="00747E50" w:rsidP="00747E50">
      <w:pPr>
        <w:pStyle w:val="Heading1111"/>
        <w:numPr>
          <w:ilvl w:val="0"/>
          <w:numId w:val="0"/>
        </w:numPr>
        <w:spacing w:beforeLines="60" w:before="144" w:afterLines="60" w:after="144"/>
        <w:ind w:left="1080" w:hanging="990"/>
        <w:contextualSpacing w:val="0"/>
      </w:pPr>
      <w:bookmarkStart w:id="16" w:name="_Toc382309751"/>
      <w:r>
        <w:t xml:space="preserve">16.          </w:t>
      </w:r>
      <w:r w:rsidR="00290F55" w:rsidRPr="00333C14">
        <w:t>CHARITIES</w:t>
      </w:r>
      <w:bookmarkEnd w:id="16"/>
    </w:p>
    <w:p w14:paraId="23CBAC6C" w14:textId="01DC7A06" w:rsidR="00290F55" w:rsidRPr="00333C14" w:rsidRDefault="00747E50" w:rsidP="00333C14">
      <w:pPr>
        <w:pStyle w:val="Heading1111"/>
        <w:numPr>
          <w:ilvl w:val="0"/>
          <w:numId w:val="0"/>
        </w:numPr>
        <w:spacing w:beforeLines="60" w:before="144" w:afterLines="60" w:after="144"/>
        <w:ind w:left="1080"/>
        <w:contextualSpacing w:val="0"/>
        <w:rPr>
          <w:b w:val="0"/>
        </w:rPr>
      </w:pPr>
      <w:r>
        <w:rPr>
          <w:b w:val="0"/>
        </w:rPr>
        <w:t xml:space="preserve">16.1 </w:t>
      </w:r>
      <w:r w:rsidR="00290F55" w:rsidRPr="00333C14">
        <w:rPr>
          <w:b w:val="0"/>
        </w:rPr>
        <w:t>Where the council is 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333C14">
        <w:rPr>
          <w:b w:val="0"/>
        </w:rPr>
        <w:t xml:space="preserve"> Law or any Governing Document.</w:t>
      </w:r>
    </w:p>
    <w:p w14:paraId="4FFD0AA8" w14:textId="77777777" w:rsidR="00333C14" w:rsidRDefault="00333C14"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A58732D" w14:textId="1EFAAEE8" w:rsidR="00290F55" w:rsidRPr="00747E50" w:rsidRDefault="00747E50" w:rsidP="00290F55">
      <w:pPr>
        <w:pStyle w:val="Heading1111"/>
        <w:numPr>
          <w:ilvl w:val="0"/>
          <w:numId w:val="18"/>
        </w:numPr>
        <w:spacing w:beforeLines="60" w:before="144" w:afterLines="60" w:after="144"/>
        <w:contextualSpacing w:val="0"/>
      </w:pPr>
      <w:bookmarkStart w:id="17" w:name="_Toc382309752"/>
      <w:r>
        <w:t xml:space="preserve">    </w:t>
      </w:r>
      <w:r w:rsidR="00290F55" w:rsidRPr="00411338">
        <w:t>RISK MANAGEMENT</w:t>
      </w:r>
      <w:bookmarkEnd w:id="17"/>
    </w:p>
    <w:p w14:paraId="0E476D6D" w14:textId="38D5F3BA" w:rsidR="00290F55" w:rsidRPr="00747E50" w:rsidRDefault="00290F55" w:rsidP="00747E50">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747E50">
        <w:rPr>
          <w:spacing w:val="-3"/>
        </w:rPr>
        <w:t>The council is responsible for putting in place arrangements for the mana</w:t>
      </w:r>
      <w:r w:rsidR="00333C14" w:rsidRPr="00747E50">
        <w:rPr>
          <w:spacing w:val="-3"/>
        </w:rPr>
        <w:t xml:space="preserve">gement of risk. The Clerk </w:t>
      </w:r>
      <w:r w:rsidRPr="00747E50">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653DAD89" w14:textId="28B36244" w:rsidR="00290F55" w:rsidRPr="00747E50" w:rsidRDefault="00290F55" w:rsidP="00747E50">
      <w:pPr>
        <w:pStyle w:val="ListParagraph"/>
        <w:numPr>
          <w:ilvl w:val="1"/>
          <w:numId w:val="18"/>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sidRPr="00747E50">
        <w:rPr>
          <w:spacing w:val="-3"/>
        </w:rPr>
        <w:t>When considering any new ac</w:t>
      </w:r>
      <w:r w:rsidR="00333C14" w:rsidRPr="00747E50">
        <w:rPr>
          <w:spacing w:val="-3"/>
        </w:rPr>
        <w:t>tivity, the Clerk</w:t>
      </w:r>
      <w:r w:rsidRPr="00747E50">
        <w:rPr>
          <w:spacing w:val="-3"/>
        </w:rPr>
        <w:t xml:space="preserve"> shall prepare a draft risk assessment including risk management proposals for consideration and adoption by the council. </w:t>
      </w:r>
    </w:p>
    <w:p w14:paraId="0A3750CA"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A7F48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E5DA74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9E82C42"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9452CFE" w14:textId="384E56D0" w:rsidR="00290F55" w:rsidRPr="00747E50" w:rsidRDefault="00747E50" w:rsidP="00747E50">
      <w:pPr>
        <w:pStyle w:val="Heading1111"/>
        <w:numPr>
          <w:ilvl w:val="0"/>
          <w:numId w:val="18"/>
        </w:numPr>
        <w:spacing w:beforeLines="60" w:before="144" w:afterLines="60" w:after="144"/>
        <w:contextualSpacing w:val="0"/>
      </w:pPr>
      <w:bookmarkStart w:id="18" w:name="_Toc382309753"/>
      <w:r>
        <w:lastRenderedPageBreak/>
        <w:t xml:space="preserve">  </w:t>
      </w:r>
      <w:r w:rsidR="00290F55" w:rsidRPr="00322385">
        <w:t>SUSPENSION AND REVISION OF FINANCIAL REGULATIONS</w:t>
      </w:r>
      <w:bookmarkEnd w:id="18"/>
    </w:p>
    <w:p w14:paraId="1B78F148" w14:textId="7E345283" w:rsidR="00290F55" w:rsidRPr="00747E50" w:rsidRDefault="00290F55" w:rsidP="00290F55">
      <w:pPr>
        <w:numPr>
          <w:ilvl w:val="1"/>
          <w:numId w:val="18"/>
        </w:numPr>
        <w:tabs>
          <w:tab w:val="left" w:pos="-1440"/>
          <w:tab w:val="left" w:pos="-720"/>
          <w:tab w:val="left" w:pos="0"/>
          <w:tab w:val="left" w:pos="1440"/>
        </w:tabs>
        <w:suppressAutoHyphens/>
        <w:spacing w:beforeLines="60" w:before="144" w:afterLines="60" w:after="144" w:line="276" w:lineRule="auto"/>
        <w:ind w:hanging="550"/>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3DFF4B0" w14:textId="7D176742" w:rsidR="00290F55" w:rsidRDefault="00290F55" w:rsidP="00747E50">
      <w:pPr>
        <w:numPr>
          <w:ilvl w:val="1"/>
          <w:numId w:val="18"/>
        </w:numPr>
        <w:tabs>
          <w:tab w:val="left" w:pos="-1440"/>
          <w:tab w:val="left" w:pos="-720"/>
          <w:tab w:val="left" w:pos="0"/>
          <w:tab w:val="left" w:pos="1440"/>
        </w:tabs>
        <w:suppressAutoHyphens/>
        <w:spacing w:beforeLines="60" w:before="144" w:afterLines="60" w:after="144" w:line="276" w:lineRule="auto"/>
        <w:ind w:hanging="640"/>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BC4D6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0F236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72723B2"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912F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3DD877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4A28E6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B3D419B"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80AC8B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0C447E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506BD1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90C4D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2DD4440"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D902FA8"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F8102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54F98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DF519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EEB363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08CDCE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702CDA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F39732" w14:textId="64374D24" w:rsidR="00BB208D" w:rsidRDefault="004F40D2" w:rsidP="002B01D5">
      <w:pPr>
        <w:tabs>
          <w:tab w:val="left" w:pos="-1440"/>
          <w:tab w:val="left" w:pos="-720"/>
          <w:tab w:val="left" w:pos="0"/>
          <w:tab w:val="left" w:pos="1440"/>
        </w:tabs>
        <w:suppressAutoHyphens/>
        <w:spacing w:beforeLines="60" w:before="144" w:afterLines="60" w:after="144" w:line="276" w:lineRule="auto"/>
        <w:rPr>
          <w:spacing w:val="-3"/>
        </w:rPr>
      </w:pPr>
      <w:r>
        <w:rPr>
          <w:spacing w:val="-3"/>
        </w:rPr>
        <w:t xml:space="preserve">             </w:t>
      </w:r>
      <w:r w:rsidR="001959C5">
        <w:rPr>
          <w:spacing w:val="-3"/>
        </w:rPr>
        <w:t>Reviewed and a</w:t>
      </w:r>
      <w:r w:rsidR="00CC6AFB">
        <w:rPr>
          <w:spacing w:val="-3"/>
        </w:rPr>
        <w:t>ccepted by the Parish Cou</w:t>
      </w:r>
      <w:r w:rsidR="00BB208D">
        <w:rPr>
          <w:spacing w:val="-3"/>
        </w:rPr>
        <w:t xml:space="preserve">ncil on </w:t>
      </w:r>
      <w:r w:rsidR="001F27A4">
        <w:rPr>
          <w:spacing w:val="-3"/>
        </w:rPr>
        <w:t>4</w:t>
      </w:r>
      <w:r w:rsidR="00BB208D" w:rsidRPr="00BB208D">
        <w:rPr>
          <w:spacing w:val="-3"/>
          <w:vertAlign w:val="superscript"/>
        </w:rPr>
        <w:t>th</w:t>
      </w:r>
      <w:r w:rsidR="00BB208D">
        <w:rPr>
          <w:spacing w:val="-3"/>
        </w:rPr>
        <w:t xml:space="preserve"> </w:t>
      </w:r>
      <w:r w:rsidR="001959C5">
        <w:rPr>
          <w:spacing w:val="-3"/>
        </w:rPr>
        <w:t>May 202</w:t>
      </w:r>
      <w:r w:rsidR="001F27A4">
        <w:rPr>
          <w:spacing w:val="-3"/>
        </w:rPr>
        <w:t>1</w:t>
      </w:r>
      <w:r w:rsidR="00CC6AFB">
        <w:rPr>
          <w:spacing w:val="-3"/>
        </w:rPr>
        <w:t xml:space="preserve">; </w:t>
      </w:r>
      <w:r w:rsidR="00F23C4F">
        <w:rPr>
          <w:spacing w:val="-3"/>
        </w:rPr>
        <w:t>Annual Parish M</w:t>
      </w:r>
      <w:r w:rsidR="001959C5">
        <w:rPr>
          <w:spacing w:val="-3"/>
        </w:rPr>
        <w:t>eeting, m</w:t>
      </w:r>
      <w:r w:rsidR="00AC24B1">
        <w:rPr>
          <w:spacing w:val="-3"/>
        </w:rPr>
        <w:t xml:space="preserve">inute </w:t>
      </w:r>
      <w:r w:rsidR="001F27A4">
        <w:rPr>
          <w:spacing w:val="-3"/>
        </w:rPr>
        <w:t>8</w:t>
      </w:r>
      <w:r w:rsidR="00AC24B1">
        <w:rPr>
          <w:spacing w:val="-3"/>
        </w:rPr>
        <w:t>.</w:t>
      </w:r>
    </w:p>
    <w:p w14:paraId="6406B5FB" w14:textId="77777777" w:rsidR="00BB208D" w:rsidRPr="00333C14"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338DE55" w14:textId="77777777" w:rsidR="00290F55" w:rsidRDefault="00290F55" w:rsidP="00290F55"/>
    <w:sectPr w:rsidR="00290F55" w:rsidSect="00F91BA6">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907B" w14:textId="77777777" w:rsidR="000C5CEF" w:rsidRDefault="000C5CEF" w:rsidP="00290F55">
      <w:r>
        <w:separator/>
      </w:r>
    </w:p>
  </w:endnote>
  <w:endnote w:type="continuationSeparator" w:id="0">
    <w:p w14:paraId="26D960A0" w14:textId="77777777" w:rsidR="000C5CEF" w:rsidRDefault="000C5CEF" w:rsidP="0029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D5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607FB" w14:textId="77777777" w:rsidR="00747E50" w:rsidRDefault="00747E50" w:rsidP="00747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FC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C4F">
      <w:rPr>
        <w:rStyle w:val="PageNumber"/>
        <w:noProof/>
      </w:rPr>
      <w:t>20</w:t>
    </w:r>
    <w:r>
      <w:rPr>
        <w:rStyle w:val="PageNumber"/>
      </w:rPr>
      <w:fldChar w:fldCharType="end"/>
    </w:r>
  </w:p>
  <w:p w14:paraId="056B6331" w14:textId="77777777" w:rsidR="00747E50" w:rsidRDefault="00747E50" w:rsidP="00747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69A8" w14:textId="77777777" w:rsidR="000C5CEF" w:rsidRDefault="000C5CEF" w:rsidP="00290F55">
      <w:r>
        <w:separator/>
      </w:r>
    </w:p>
  </w:footnote>
  <w:footnote w:type="continuationSeparator" w:id="0">
    <w:p w14:paraId="25BBCF75" w14:textId="77777777" w:rsidR="000C5CEF" w:rsidRDefault="000C5CEF" w:rsidP="00290F55">
      <w:r>
        <w:continuationSeparator/>
      </w:r>
    </w:p>
  </w:footnote>
  <w:footnote w:id="1">
    <w:p w14:paraId="4989B85E" w14:textId="77777777" w:rsidR="00290F55" w:rsidRDefault="00290F55" w:rsidP="00290F55">
      <w:pPr>
        <w:pStyle w:val="FootnoteText"/>
      </w:pPr>
    </w:p>
  </w:footnote>
  <w:footnote w:id="2">
    <w:p w14:paraId="4372BBC6" w14:textId="77777777" w:rsidR="00290F55" w:rsidRDefault="00290F55" w:rsidP="00290F55">
      <w:pPr>
        <w:pStyle w:val="FootnoteText"/>
      </w:pPr>
      <w:r>
        <w:rPr>
          <w:rStyle w:val="FootnoteReference"/>
        </w:rPr>
        <w:footnoteRef/>
      </w:r>
      <w:r>
        <w:t xml:space="preserve"> Thresholds currently applicable are:</w:t>
      </w:r>
    </w:p>
    <w:p w14:paraId="239A7BAA" w14:textId="77777777" w:rsidR="00290F55" w:rsidRDefault="00290F55" w:rsidP="00290F55">
      <w:pPr>
        <w:pStyle w:val="FootnoteText"/>
        <w:numPr>
          <w:ilvl w:val="0"/>
          <w:numId w:val="14"/>
        </w:numPr>
      </w:pPr>
      <w:r>
        <w:t>For public supply and public service contracts 209,000 Euros (£164,176)</w:t>
      </w:r>
    </w:p>
    <w:p w14:paraId="7886EF56" w14:textId="77777777" w:rsidR="00290F55" w:rsidRDefault="00290F55" w:rsidP="00290F55">
      <w:pPr>
        <w:pStyle w:val="FootnoteText"/>
        <w:numPr>
          <w:ilvl w:val="0"/>
          <w:numId w:val="14"/>
        </w:numPr>
      </w:pPr>
      <w:r>
        <w:t>For public works contracts 5,225,000 Euros (£4,104,394)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EEA58F9"/>
    <w:multiLevelType w:val="multilevel"/>
    <w:tmpl w:val="3336F0BE"/>
    <w:lvl w:ilvl="0">
      <w:start w:val="5"/>
      <w:numFmt w:val="decimal"/>
      <w:lvlText w:val="%1"/>
      <w:lvlJc w:val="left"/>
      <w:pPr>
        <w:ind w:left="360" w:hanging="360"/>
      </w:pPr>
      <w:rPr>
        <w:rFonts w:hint="default"/>
        <w:b w:val="0"/>
      </w:rPr>
    </w:lvl>
    <w:lvl w:ilvl="1">
      <w:start w:val="8"/>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6393776"/>
    <w:multiLevelType w:val="multilevel"/>
    <w:tmpl w:val="4EFEB7CC"/>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lowerLetter"/>
      <w:lvlText w:val="%6."/>
      <w:lvlJc w:val="left"/>
      <w:pPr>
        <w:ind w:left="6300" w:hanging="1440"/>
      </w:pPr>
      <w:rPr>
        <w:rFonts w:ascii="Arial" w:eastAsia="Times New Roman" w:hAnsi="Arial" w:cs="Arial"/>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7BE1A13"/>
    <w:multiLevelType w:val="multilevel"/>
    <w:tmpl w:val="951499AE"/>
    <w:lvl w:ilvl="0">
      <w:start w:val="17"/>
      <w:numFmt w:val="decimal"/>
      <w:lvlText w:val="%1."/>
      <w:lvlJc w:val="left"/>
      <w:pPr>
        <w:ind w:left="720" w:hanging="360"/>
      </w:pPr>
      <w:rPr>
        <w:rFonts w:hint="default"/>
      </w:rPr>
    </w:lvl>
    <w:lvl w:ilvl="1">
      <w:start w:val="1"/>
      <w:numFmt w:val="decimal"/>
      <w:isLgl/>
      <w:lvlText w:val="%1.%2"/>
      <w:lvlJc w:val="left"/>
      <w:pPr>
        <w:ind w:left="1360" w:hanging="4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1571"/>
        </w:tabs>
        <w:ind w:left="157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6"/>
  </w:num>
  <w:num w:numId="4">
    <w:abstractNumId w:val="4"/>
  </w:num>
  <w:num w:numId="5">
    <w:abstractNumId w:val="12"/>
  </w:num>
  <w:num w:numId="6">
    <w:abstractNumId w:val="5"/>
  </w:num>
  <w:num w:numId="7">
    <w:abstractNumId w:val="7"/>
  </w:num>
  <w:num w:numId="8">
    <w:abstractNumId w:val="0"/>
  </w:num>
  <w:num w:numId="9">
    <w:abstractNumId w:val="11"/>
  </w:num>
  <w:num w:numId="10">
    <w:abstractNumId w:val="17"/>
  </w:num>
  <w:num w:numId="11">
    <w:abstractNumId w:val="9"/>
  </w:num>
  <w:num w:numId="12">
    <w:abstractNumId w:val="16"/>
  </w:num>
  <w:num w:numId="13">
    <w:abstractNumId w:val="14"/>
  </w:num>
  <w:num w:numId="14">
    <w:abstractNumId w:val="13"/>
  </w:num>
  <w:num w:numId="15">
    <w:abstractNumId w:val="10"/>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5"/>
    <w:rsid w:val="000B5B1C"/>
    <w:rsid w:val="000C5CEF"/>
    <w:rsid w:val="000D00D5"/>
    <w:rsid w:val="000D5C1F"/>
    <w:rsid w:val="000F295B"/>
    <w:rsid w:val="000F2DC9"/>
    <w:rsid w:val="00107903"/>
    <w:rsid w:val="001660F9"/>
    <w:rsid w:val="001959C5"/>
    <w:rsid w:val="001B6F0D"/>
    <w:rsid w:val="001F27A4"/>
    <w:rsid w:val="00290F55"/>
    <w:rsid w:val="002B01D5"/>
    <w:rsid w:val="00333C14"/>
    <w:rsid w:val="003538A5"/>
    <w:rsid w:val="00436A12"/>
    <w:rsid w:val="00493E7C"/>
    <w:rsid w:val="004C5644"/>
    <w:rsid w:val="004F40D2"/>
    <w:rsid w:val="0054450F"/>
    <w:rsid w:val="006225EF"/>
    <w:rsid w:val="00656BE8"/>
    <w:rsid w:val="006B447E"/>
    <w:rsid w:val="00747E50"/>
    <w:rsid w:val="007A18B3"/>
    <w:rsid w:val="00970C2C"/>
    <w:rsid w:val="009A2D83"/>
    <w:rsid w:val="00A6566B"/>
    <w:rsid w:val="00A758A7"/>
    <w:rsid w:val="00A93E9A"/>
    <w:rsid w:val="00AC24B1"/>
    <w:rsid w:val="00AC3849"/>
    <w:rsid w:val="00B54B1B"/>
    <w:rsid w:val="00BB208D"/>
    <w:rsid w:val="00CA73B1"/>
    <w:rsid w:val="00CC6AFB"/>
    <w:rsid w:val="00D05371"/>
    <w:rsid w:val="00E0513A"/>
    <w:rsid w:val="00E30FE4"/>
    <w:rsid w:val="00E70FE5"/>
    <w:rsid w:val="00F23C4F"/>
    <w:rsid w:val="00F9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3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55"/>
    <w:rPr>
      <w:rFonts w:ascii="Arial" w:eastAsia="Times New Roman" w:hAnsi="Arial" w:cs="Arial"/>
      <w:lang w:val="en-GB"/>
    </w:rPr>
  </w:style>
  <w:style w:type="paragraph" w:styleId="Heading1">
    <w:name w:val="heading 1"/>
    <w:basedOn w:val="Normal"/>
    <w:next w:val="Normal"/>
    <w:link w:val="Heading1Char"/>
    <w:uiPriority w:val="9"/>
    <w:qFormat/>
    <w:rsid w:val="00290F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0F55"/>
    <w:rPr>
      <w:color w:val="0000FF"/>
      <w:u w:val="single"/>
    </w:rPr>
  </w:style>
  <w:style w:type="character" w:customStyle="1" w:styleId="Heading1Char">
    <w:name w:val="Heading 1 Char"/>
    <w:basedOn w:val="DefaultParagraphFont"/>
    <w:link w:val="Heading1"/>
    <w:uiPriority w:val="9"/>
    <w:rsid w:val="00290F5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290F55"/>
    <w:pPr>
      <w:spacing w:before="480" w:line="276" w:lineRule="auto"/>
      <w:outlineLvl w:val="9"/>
    </w:pPr>
    <w:rPr>
      <w:rFonts w:ascii="Cambria" w:eastAsia="Times New Roman" w:hAnsi="Cambria" w:cs="Times New Roman"/>
      <w:b/>
      <w:bCs/>
      <w:color w:val="365F91"/>
      <w:sz w:val="28"/>
      <w:szCs w:val="28"/>
      <w:lang w:val="en-US" w:eastAsia="ja-JP"/>
    </w:rPr>
  </w:style>
  <w:style w:type="paragraph" w:styleId="TOC1">
    <w:name w:val="toc 1"/>
    <w:basedOn w:val="Normal"/>
    <w:next w:val="Normal"/>
    <w:autoRedefine/>
    <w:uiPriority w:val="39"/>
    <w:rsid w:val="00290F55"/>
    <w:pPr>
      <w:tabs>
        <w:tab w:val="left" w:pos="567"/>
        <w:tab w:val="right" w:leader="dot" w:pos="9356"/>
      </w:tabs>
      <w:spacing w:beforeLines="60" w:before="144" w:afterLines="60" w:after="144"/>
      <w:jc w:val="both"/>
    </w:pPr>
  </w:style>
  <w:style w:type="paragraph" w:styleId="FootnoteText">
    <w:name w:val="footnote text"/>
    <w:basedOn w:val="Normal"/>
    <w:link w:val="FootnoteTextChar"/>
    <w:rsid w:val="00290F55"/>
    <w:rPr>
      <w:sz w:val="20"/>
      <w:szCs w:val="20"/>
    </w:rPr>
  </w:style>
  <w:style w:type="character" w:customStyle="1" w:styleId="FootnoteTextChar">
    <w:name w:val="Footnote Text Char"/>
    <w:basedOn w:val="DefaultParagraphFont"/>
    <w:link w:val="FootnoteText"/>
    <w:rsid w:val="00290F55"/>
    <w:rPr>
      <w:rFonts w:ascii="Arial" w:eastAsia="Times New Roman" w:hAnsi="Arial" w:cs="Arial"/>
      <w:sz w:val="20"/>
      <w:szCs w:val="20"/>
      <w:lang w:val="en-GB"/>
    </w:rPr>
  </w:style>
  <w:style w:type="character" w:styleId="FootnoteReference">
    <w:name w:val="footnote reference"/>
    <w:rsid w:val="00290F55"/>
    <w:rPr>
      <w:vertAlign w:val="superscript"/>
    </w:rPr>
  </w:style>
  <w:style w:type="paragraph" w:customStyle="1" w:styleId="Heading1111">
    <w:name w:val="Heading 1111"/>
    <w:basedOn w:val="ListParagraph"/>
    <w:link w:val="Heading1111Char"/>
    <w:qFormat/>
    <w:rsid w:val="00290F55"/>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290F55"/>
    <w:rPr>
      <w:rFonts w:ascii="Arial" w:eastAsia="Times New Roman" w:hAnsi="Arial" w:cs="Arial"/>
      <w:b/>
      <w:spacing w:val="-3"/>
      <w:lang w:val="en-GB"/>
    </w:rPr>
  </w:style>
  <w:style w:type="paragraph" w:styleId="ListParagraph">
    <w:name w:val="List Paragraph"/>
    <w:basedOn w:val="Normal"/>
    <w:link w:val="ListParagraphChar"/>
    <w:uiPriority w:val="34"/>
    <w:qFormat/>
    <w:rsid w:val="00290F55"/>
    <w:pPr>
      <w:ind w:left="720"/>
      <w:contextualSpacing/>
    </w:pPr>
  </w:style>
  <w:style w:type="character" w:customStyle="1" w:styleId="ListParagraphChar">
    <w:name w:val="List Paragraph Char"/>
    <w:link w:val="ListParagraph"/>
    <w:uiPriority w:val="34"/>
    <w:rsid w:val="00290F55"/>
    <w:rPr>
      <w:rFonts w:ascii="Arial" w:eastAsia="Times New Roman" w:hAnsi="Arial" w:cs="Arial"/>
      <w:lang w:val="en-GB"/>
    </w:rPr>
  </w:style>
  <w:style w:type="paragraph" w:styleId="BodyTextIndent">
    <w:name w:val="Body Text Indent"/>
    <w:basedOn w:val="Normal"/>
    <w:link w:val="BodyTextIndentChar"/>
    <w:rsid w:val="00290F55"/>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290F55"/>
    <w:rPr>
      <w:rFonts w:ascii="Arial" w:eastAsia="Times New Roman" w:hAnsi="Arial" w:cs="Arial"/>
      <w:spacing w:val="-3"/>
      <w:lang w:val="en-GB"/>
    </w:rPr>
  </w:style>
  <w:style w:type="paragraph" w:styleId="BodyTextIndent2">
    <w:name w:val="Body Text Indent 2"/>
    <w:basedOn w:val="Normal"/>
    <w:link w:val="BodyTextIndent2Char"/>
    <w:uiPriority w:val="99"/>
    <w:semiHidden/>
    <w:unhideWhenUsed/>
    <w:rsid w:val="00290F55"/>
    <w:pPr>
      <w:spacing w:after="120" w:line="480" w:lineRule="auto"/>
      <w:ind w:left="360"/>
    </w:pPr>
  </w:style>
  <w:style w:type="character" w:customStyle="1" w:styleId="BodyTextIndent2Char">
    <w:name w:val="Body Text Indent 2 Char"/>
    <w:basedOn w:val="DefaultParagraphFont"/>
    <w:link w:val="BodyTextIndent2"/>
    <w:uiPriority w:val="99"/>
    <w:semiHidden/>
    <w:rsid w:val="00290F55"/>
    <w:rPr>
      <w:rFonts w:ascii="Arial" w:eastAsia="Times New Roman" w:hAnsi="Arial" w:cs="Arial"/>
      <w:lang w:val="en-GB"/>
    </w:rPr>
  </w:style>
  <w:style w:type="paragraph" w:styleId="BodyText">
    <w:name w:val="Body Text"/>
    <w:basedOn w:val="Normal"/>
    <w:link w:val="BodyTextChar"/>
    <w:uiPriority w:val="99"/>
    <w:semiHidden/>
    <w:unhideWhenUsed/>
    <w:rsid w:val="00290F55"/>
    <w:pPr>
      <w:spacing w:after="120"/>
    </w:pPr>
  </w:style>
  <w:style w:type="character" w:customStyle="1" w:styleId="BodyTextChar">
    <w:name w:val="Body Text Char"/>
    <w:basedOn w:val="DefaultParagraphFont"/>
    <w:link w:val="BodyText"/>
    <w:uiPriority w:val="99"/>
    <w:semiHidden/>
    <w:rsid w:val="00290F55"/>
    <w:rPr>
      <w:rFonts w:ascii="Arial" w:eastAsia="Times New Roman" w:hAnsi="Arial" w:cs="Arial"/>
      <w:lang w:val="en-GB"/>
    </w:rPr>
  </w:style>
  <w:style w:type="paragraph" w:styleId="BodyText2">
    <w:name w:val="Body Text 2"/>
    <w:basedOn w:val="Normal"/>
    <w:link w:val="BodyText2Char"/>
    <w:uiPriority w:val="99"/>
    <w:semiHidden/>
    <w:unhideWhenUsed/>
    <w:rsid w:val="00290F55"/>
    <w:pPr>
      <w:spacing w:after="120" w:line="480" w:lineRule="auto"/>
    </w:pPr>
  </w:style>
  <w:style w:type="character" w:customStyle="1" w:styleId="BodyText2Char">
    <w:name w:val="Body Text 2 Char"/>
    <w:basedOn w:val="DefaultParagraphFont"/>
    <w:link w:val="BodyText2"/>
    <w:uiPriority w:val="99"/>
    <w:semiHidden/>
    <w:rsid w:val="00290F55"/>
    <w:rPr>
      <w:rFonts w:ascii="Arial" w:eastAsia="Times New Roman" w:hAnsi="Arial" w:cs="Arial"/>
      <w:lang w:val="en-GB"/>
    </w:rPr>
  </w:style>
  <w:style w:type="paragraph" w:styleId="NoSpacing">
    <w:name w:val="No Spacing"/>
    <w:link w:val="NoSpacingChar"/>
    <w:uiPriority w:val="1"/>
    <w:qFormat/>
    <w:rsid w:val="00F91BA6"/>
    <w:rPr>
      <w:rFonts w:eastAsiaTheme="minorEastAsia"/>
      <w:sz w:val="22"/>
      <w:szCs w:val="22"/>
      <w:lang w:eastAsia="zh-CN"/>
    </w:rPr>
  </w:style>
  <w:style w:type="character" w:customStyle="1" w:styleId="NoSpacingChar">
    <w:name w:val="No Spacing Char"/>
    <w:basedOn w:val="DefaultParagraphFont"/>
    <w:link w:val="NoSpacing"/>
    <w:uiPriority w:val="1"/>
    <w:rsid w:val="00F91BA6"/>
    <w:rPr>
      <w:rFonts w:eastAsiaTheme="minorEastAsia"/>
      <w:sz w:val="22"/>
      <w:szCs w:val="22"/>
      <w:lang w:eastAsia="zh-CN"/>
    </w:rPr>
  </w:style>
  <w:style w:type="paragraph" w:styleId="Footer">
    <w:name w:val="footer"/>
    <w:basedOn w:val="Normal"/>
    <w:link w:val="FooterChar"/>
    <w:uiPriority w:val="99"/>
    <w:unhideWhenUsed/>
    <w:rsid w:val="00747E50"/>
    <w:pPr>
      <w:tabs>
        <w:tab w:val="center" w:pos="4513"/>
        <w:tab w:val="right" w:pos="9026"/>
      </w:tabs>
    </w:pPr>
  </w:style>
  <w:style w:type="character" w:customStyle="1" w:styleId="FooterChar">
    <w:name w:val="Footer Char"/>
    <w:basedOn w:val="DefaultParagraphFont"/>
    <w:link w:val="Footer"/>
    <w:uiPriority w:val="99"/>
    <w:rsid w:val="00747E50"/>
    <w:rPr>
      <w:rFonts w:ascii="Arial" w:eastAsia="Times New Roman" w:hAnsi="Arial" w:cs="Arial"/>
      <w:lang w:val="en-GB"/>
    </w:rPr>
  </w:style>
  <w:style w:type="character" w:styleId="PageNumber">
    <w:name w:val="page number"/>
    <w:basedOn w:val="DefaultParagraphFont"/>
    <w:uiPriority w:val="99"/>
    <w:semiHidden/>
    <w:unhideWhenUsed/>
    <w:rsid w:val="0074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A6F8B-450D-7B49-BC99-C9A5AA29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Catherine Nunn</dc:creator>
  <cp:keywords/>
  <dc:description/>
  <cp:lastModifiedBy>Catherine Nunn</cp:lastModifiedBy>
  <cp:revision>15</cp:revision>
  <cp:lastPrinted>2019-08-05T11:41:00Z</cp:lastPrinted>
  <dcterms:created xsi:type="dcterms:W3CDTF">2019-08-14T12:09:00Z</dcterms:created>
  <dcterms:modified xsi:type="dcterms:W3CDTF">2021-04-18T13:35:00Z</dcterms:modified>
</cp:coreProperties>
</file>